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3D0C" w:rsidP="2D17230F" w:rsidRDefault="00B23D0C" w14:paraId="48BBAE53" w14:textId="77777777"/>
    <w:p w:rsidRPr="00B23D0C" w:rsidR="00B23D0C" w:rsidP="00B23D0C" w:rsidRDefault="7D1420D1" w14:paraId="77D6E855" w14:textId="1B9592EC">
      <w:pPr>
        <w:pStyle w:val="Naslov1"/>
      </w:pPr>
      <w:r>
        <w:t>Tehnička specifikacija predmeta nabave</w:t>
      </w:r>
    </w:p>
    <w:tbl>
      <w:tblPr>
        <w:tblW w:w="9225" w:type="dxa"/>
        <w:tblLayout w:type="fixed"/>
        <w:tblLook w:val="0600" w:firstRow="0" w:lastRow="0" w:firstColumn="0" w:lastColumn="0" w:noHBand="1" w:noVBand="1"/>
      </w:tblPr>
      <w:tblGrid>
        <w:gridCol w:w="687"/>
        <w:gridCol w:w="1110"/>
        <w:gridCol w:w="3186"/>
        <w:gridCol w:w="172"/>
        <w:gridCol w:w="1522"/>
        <w:gridCol w:w="18"/>
        <w:gridCol w:w="1419"/>
        <w:gridCol w:w="87"/>
        <w:gridCol w:w="1024"/>
      </w:tblGrid>
      <w:tr w:rsidRPr="008C3BA9" w:rsidR="00FF5486" w:rsidTr="439C29BB" w14:paraId="25DF1034" w14:textId="77777777">
        <w:trPr>
          <w:trHeight w:val="331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FF5486" w:rsidP="439C29BB" w:rsidRDefault="00377F1C" w14:paraId="58468EBF" w14:textId="2D6B44E3">
            <w:pPr>
              <w:rPr>
                <w:rFonts w:ascii="Arial" w:hAnsi="Arial" w:eastAsia="ＭＳ 明朝" w:eastAsiaTheme="minorEastAsia"/>
                <w:b w:val="1"/>
                <w:bCs w:val="1"/>
                <w:sz w:val="20"/>
                <w:szCs w:val="20"/>
              </w:rPr>
            </w:pPr>
            <w:r w:rsidRPr="439C29BB" w:rsidR="157D2E63">
              <w:rPr>
                <w:rFonts w:ascii="Arial" w:hAnsi="Arial" w:eastAsia="ＭＳ 明朝" w:eastAsiaTheme="minorEastAsia"/>
                <w:b w:val="1"/>
                <w:bCs w:val="1"/>
                <w:sz w:val="20"/>
                <w:szCs w:val="20"/>
              </w:rPr>
              <w:t>Prijenosno računalo Tip A</w:t>
            </w:r>
          </w:p>
        </w:tc>
      </w:tr>
      <w:tr w:rsidRPr="008C3BA9" w:rsidR="00FF5486" w:rsidTr="439C29BB" w14:paraId="580EB3FE" w14:textId="77777777">
        <w:trPr>
          <w:trHeight w:val="420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FF5486" w:rsidP="00986B15" w:rsidRDefault="00FF5486" w14:paraId="797D540F" w14:textId="5B38869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proizvođača:</w:t>
            </w:r>
          </w:p>
        </w:tc>
      </w:tr>
      <w:tr w:rsidRPr="008C3BA9" w:rsidR="00FF5486" w:rsidTr="439C29BB" w14:paraId="1500C297" w14:textId="77777777">
        <w:trPr>
          <w:trHeight w:val="420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FF5486" w:rsidP="00986B15" w:rsidRDefault="00FF5486" w14:paraId="471BEA85" w14:textId="2B3ACA4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modela:</w:t>
            </w:r>
          </w:p>
        </w:tc>
      </w:tr>
      <w:tr w:rsidRPr="008C3BA9" w:rsidR="00FF5486" w:rsidTr="439C29BB" w14:paraId="34FD2BC5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5935DF44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02C30754" w14:textId="7777777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0EFCC9E8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12DA7917" w14:textId="77777777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Ponuđena specifikacija</w:t>
            </w:r>
          </w:p>
          <w:p w:rsidRPr="00B8228F" w:rsidR="00FF5486" w:rsidP="00986B15" w:rsidRDefault="00FF5486" w14:paraId="62642D7D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3831EED9" w14:textId="77777777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B8228F" w:rsidR="00FF5486" w:rsidP="00986B15" w:rsidRDefault="00FF5486" w14:paraId="6EA4DDE2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45E12C40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Ocjena (DA/NE)</w:t>
            </w:r>
          </w:p>
          <w:p w:rsidRPr="00B8228F" w:rsidR="00FF5486" w:rsidP="00986B15" w:rsidRDefault="00FF5486" w14:paraId="6A6B648C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C3BA9" w:rsidR="00FF5486" w:rsidTr="439C29BB" w14:paraId="5D799DEF" w14:textId="77777777">
        <w:trPr>
          <w:trHeight w:val="42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FF5486" w:rsidP="00986B15" w:rsidRDefault="00FF5486" w14:paraId="6F850765" w14:textId="4F50923C">
            <w:pPr>
              <w:pStyle w:val="Normal2"/>
              <w:rPr>
                <w:rFonts w:eastAsiaTheme="minorEastAsia"/>
                <w:b/>
                <w:bCs/>
                <w:sz w:val="20"/>
                <w:lang w:val="hr-HR"/>
              </w:rPr>
            </w:pPr>
            <w:proofErr w:type="spellStart"/>
            <w:r w:rsidRPr="00B8228F">
              <w:rPr>
                <w:sz w:val="20"/>
              </w:rPr>
              <w:t>Tehničke</w:t>
            </w:r>
            <w:proofErr w:type="spellEnd"/>
            <w:r w:rsidRPr="00B8228F">
              <w:rPr>
                <w:sz w:val="20"/>
              </w:rPr>
              <w:t xml:space="preserve"> </w:t>
            </w:r>
            <w:proofErr w:type="spellStart"/>
            <w:r w:rsidRPr="00B8228F">
              <w:rPr>
                <w:sz w:val="20"/>
              </w:rPr>
              <w:t>karakteristike</w:t>
            </w:r>
            <w:proofErr w:type="spellEnd"/>
            <w:r w:rsidRPr="00B8228F">
              <w:rPr>
                <w:sz w:val="20"/>
              </w:rPr>
              <w:t xml:space="preserve"> </w:t>
            </w:r>
            <w:proofErr w:type="spellStart"/>
            <w:r w:rsidRPr="00B8228F">
              <w:rPr>
                <w:sz w:val="20"/>
              </w:rPr>
              <w:t>uređaja</w:t>
            </w:r>
            <w:proofErr w:type="spellEnd"/>
          </w:p>
        </w:tc>
      </w:tr>
      <w:tr w:rsidRPr="008C3BA9" w:rsidR="00FF5486" w:rsidTr="439C29BB" w14:paraId="3333BBE1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1DACB790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sz w:val="20"/>
                <w:lang w:val="hr-HR"/>
              </w:rPr>
              <w:t>1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060ACBB5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Procesor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6735A1AA" w14:textId="455AEED5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Rezultat u </w:t>
            </w:r>
            <w:proofErr w:type="spellStart"/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Passmark</w:t>
            </w:r>
            <w:proofErr w:type="spellEnd"/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 (verzija 10) mjernom testiranju procesora sa tvorničkim postavkama BIOS/UEFI (https://www.cpubenchmark.net/cpu_list.php) najmanje: </w:t>
            </w:r>
            <w:r w:rsidR="00E63684">
              <w:rPr>
                <w:color w:val="000000" w:themeColor="text1"/>
                <w:sz w:val="20"/>
                <w:szCs w:val="20"/>
                <w:lang w:val="hr-HR"/>
              </w:rPr>
              <w:t>2</w:t>
            </w:r>
            <w:r w:rsidR="005F028F">
              <w:rPr>
                <w:color w:val="000000" w:themeColor="text1"/>
                <w:sz w:val="20"/>
                <w:szCs w:val="20"/>
                <w:lang w:val="hr-HR"/>
              </w:rPr>
              <w:t>4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000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0F87D878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698821AC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2680B88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7F7014" w:rsidTr="439C29BB" w14:paraId="3713D71D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7CFE33E7" w14:textId="64A2ABFE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3F1A2173" w14:textId="4947FC54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Radna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memorija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(RAM)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688219CF" w14:textId="01086181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rFonts w:eastAsiaTheme="minorEastAsia"/>
                <w:sz w:val="20"/>
              </w:rPr>
              <w:t>Memorija</w:t>
            </w:r>
            <w:proofErr w:type="spellEnd"/>
            <w:r w:rsidRPr="00B8228F">
              <w:rPr>
                <w:rFonts w:eastAsiaTheme="minorEastAsia"/>
                <w:sz w:val="20"/>
              </w:rPr>
              <w:t xml:space="preserve">: min. </w:t>
            </w:r>
            <w:r w:rsidR="005F028F">
              <w:rPr>
                <w:rFonts w:eastAsiaTheme="minorEastAsia"/>
                <w:sz w:val="20"/>
              </w:rPr>
              <w:t>32</w:t>
            </w:r>
            <w:r w:rsidRPr="00B8228F">
              <w:rPr>
                <w:rFonts w:eastAsiaTheme="minorEastAsia"/>
                <w:sz w:val="20"/>
              </w:rPr>
              <w:t xml:space="preserve"> GB DDR5, </w:t>
            </w:r>
            <w:r>
              <w:rPr>
                <w:rFonts w:eastAsiaTheme="minorEastAsia"/>
                <w:sz w:val="20"/>
              </w:rPr>
              <w:t>56</w:t>
            </w:r>
            <w:r w:rsidRPr="00B8228F">
              <w:rPr>
                <w:rFonts w:eastAsiaTheme="minorEastAsia"/>
                <w:sz w:val="20"/>
              </w:rPr>
              <w:t>00 M</w:t>
            </w:r>
            <w:r>
              <w:rPr>
                <w:rFonts w:eastAsiaTheme="minorEastAsia"/>
                <w:sz w:val="20"/>
              </w:rPr>
              <w:t>T/s</w:t>
            </w:r>
            <w:r w:rsidRPr="00B8228F">
              <w:rPr>
                <w:rFonts w:eastAsiaTheme="minorEastAsia"/>
                <w:sz w:val="20"/>
              </w:rPr>
              <w:t xml:space="preserve">, </w:t>
            </w:r>
            <w:proofErr w:type="spellStart"/>
            <w:r>
              <w:rPr>
                <w:rFonts w:eastAsiaTheme="minorEastAsia"/>
                <w:sz w:val="20"/>
              </w:rPr>
              <w:t>podržano</w:t>
            </w:r>
            <w:proofErr w:type="spellEnd"/>
            <w:r w:rsidRPr="00B8228F">
              <w:rPr>
                <w:rFonts w:eastAsiaTheme="minorEastAsia"/>
                <w:sz w:val="20"/>
              </w:rPr>
              <w:t xml:space="preserve"> do </w:t>
            </w:r>
            <w:r w:rsidR="00B95914">
              <w:rPr>
                <w:rFonts w:eastAsiaTheme="minorEastAsia"/>
                <w:sz w:val="20"/>
              </w:rPr>
              <w:t>80</w:t>
            </w:r>
            <w:r w:rsidRPr="00B8228F">
              <w:rPr>
                <w:rFonts w:eastAsiaTheme="minorEastAsia"/>
                <w:sz w:val="20"/>
              </w:rPr>
              <w:t xml:space="preserve"> GB DDR5</w:t>
            </w:r>
            <w:r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6224FCA7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3FFD866F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7C1B1C2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7F7014" w:rsidTr="439C29BB" w14:paraId="548DBFEC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54869CCC" w14:textId="4FAD1088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4B3A2B34" w14:textId="7CCB7C74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</w:rPr>
              <w:t>Disk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119855B7" w14:textId="781AC7CF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color w:val="000000" w:themeColor="text1"/>
                <w:sz w:val="20"/>
              </w:rPr>
              <w:t>Uređaj</w:t>
            </w:r>
            <w:proofErr w:type="spellEnd"/>
            <w:r w:rsidRPr="00B8228F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8228F">
              <w:rPr>
                <w:color w:val="000000" w:themeColor="text1"/>
                <w:sz w:val="20"/>
              </w:rPr>
              <w:t>pohranu</w:t>
            </w:r>
            <w:proofErr w:type="spellEnd"/>
            <w:r w:rsidRPr="00B8228F">
              <w:rPr>
                <w:color w:val="000000" w:themeColor="text1"/>
                <w:sz w:val="20"/>
              </w:rPr>
              <w:t xml:space="preserve">: PCIe </w:t>
            </w:r>
            <w:proofErr w:type="spellStart"/>
            <w:r w:rsidRPr="00B8228F">
              <w:rPr>
                <w:color w:val="000000" w:themeColor="text1"/>
                <w:sz w:val="20"/>
              </w:rPr>
              <w:t>NVMe</w:t>
            </w:r>
            <w:proofErr w:type="spellEnd"/>
            <w:r w:rsidRPr="00B8228F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B8228F">
              <w:rPr>
                <w:color w:val="000000" w:themeColor="text1"/>
                <w:sz w:val="20"/>
              </w:rPr>
              <w:t>SSD  min.</w:t>
            </w:r>
            <w:proofErr w:type="gramEnd"/>
            <w:r w:rsidRPr="00B8228F">
              <w:rPr>
                <w:color w:val="000000" w:themeColor="text1"/>
                <w:sz w:val="20"/>
              </w:rPr>
              <w:t xml:space="preserve"> </w:t>
            </w:r>
            <w:r w:rsidR="005F028F">
              <w:rPr>
                <w:color w:val="000000" w:themeColor="text1"/>
                <w:sz w:val="20"/>
              </w:rPr>
              <w:t>1 TB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1C1D0F92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21EB0F76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51BCD6E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7F7014" w:rsidTr="439C29BB" w14:paraId="7440963C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62BB805A" w14:textId="274910D2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4E37DFD3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Zaslon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50928767" w14:textId="5FC4C50A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Zaslon: dijagonala raspona min. 1</w:t>
            </w:r>
            <w:r w:rsidR="005F028F">
              <w:rPr>
                <w:color w:val="000000" w:themeColor="text1"/>
                <w:sz w:val="20"/>
                <w:szCs w:val="20"/>
                <w:lang w:val="hr-HR"/>
              </w:rPr>
              <w:t>4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”, svjetlina: min. 400 niti, kontrast: min. </w:t>
            </w:r>
            <w:r w:rsidR="00664884">
              <w:rPr>
                <w:color w:val="000000" w:themeColor="text1"/>
                <w:sz w:val="20"/>
                <w:szCs w:val="20"/>
                <w:lang w:val="hr-HR"/>
              </w:rPr>
              <w:t>8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00:1, kut vidljivosti (horizontalno/vertikalno): min. 170/170 stupnjeva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20616DE2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54C14D6B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16C3E54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7F7014" w:rsidTr="439C29BB" w14:paraId="19106015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685328D7" w14:textId="4596B3E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5952A854" w14:textId="02F67F0F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color w:val="000000" w:themeColor="text1"/>
                <w:sz w:val="20"/>
                <w:szCs w:val="20"/>
              </w:rPr>
              <w:t>Rezolucija</w:t>
            </w:r>
            <w:proofErr w:type="spellEnd"/>
            <w:r w:rsidRPr="00B822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28F">
              <w:rPr>
                <w:color w:val="000000" w:themeColor="text1"/>
                <w:sz w:val="20"/>
                <w:szCs w:val="20"/>
              </w:rPr>
              <w:t>zaslona</w:t>
            </w:r>
            <w:proofErr w:type="spellEnd"/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531091C1" w14:textId="457510D4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proofErr w:type="gramStart"/>
            <w:r w:rsidRPr="00B8228F">
              <w:rPr>
                <w:color w:val="000000" w:themeColor="text1"/>
                <w:sz w:val="20"/>
                <w:szCs w:val="20"/>
              </w:rPr>
              <w:t>rezolucije</w:t>
            </w:r>
            <w:proofErr w:type="spellEnd"/>
            <w:r w:rsidRPr="00B8228F">
              <w:rPr>
                <w:color w:val="000000" w:themeColor="text1"/>
                <w:sz w:val="20"/>
                <w:szCs w:val="20"/>
              </w:rPr>
              <w:t xml:space="preserve">  min.</w:t>
            </w:r>
            <w:proofErr w:type="gramEnd"/>
            <w:r w:rsidRPr="00B8228F">
              <w:rPr>
                <w:color w:val="000000" w:themeColor="text1"/>
                <w:sz w:val="20"/>
                <w:szCs w:val="20"/>
              </w:rPr>
              <w:t xml:space="preserve"> FHD min.  1920x1080, 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3DB480E4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50C17442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2895E21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7F7014" w:rsidTr="439C29BB" w14:paraId="495251F9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1CF2B80F" w14:textId="7C37CB5E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</w:rPr>
              <w:t>6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268BE1B4" w14:textId="0211B366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sz w:val="20"/>
                <w:szCs w:val="20"/>
              </w:rPr>
              <w:t>Grafička</w:t>
            </w:r>
            <w:proofErr w:type="spellEnd"/>
            <w:r w:rsidRPr="00B8228F">
              <w:rPr>
                <w:sz w:val="20"/>
                <w:szCs w:val="20"/>
              </w:rPr>
              <w:t xml:space="preserve"> </w:t>
            </w:r>
            <w:proofErr w:type="spellStart"/>
            <w:r w:rsidRPr="00B8228F">
              <w:rPr>
                <w:sz w:val="20"/>
                <w:szCs w:val="20"/>
              </w:rPr>
              <w:t>kartica</w:t>
            </w:r>
            <w:proofErr w:type="spellEnd"/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014" w:rsidP="007F7014" w:rsidRDefault="007F7014" w14:paraId="22B4C2AF" w14:textId="1736555F">
            <w:pPr>
              <w:pStyle w:val="CommentText"/>
              <w:rPr>
                <w:sz w:val="20"/>
                <w:szCs w:val="20"/>
              </w:rPr>
            </w:pPr>
            <w:proofErr w:type="spellStart"/>
            <w:r w:rsidRPr="00B8228F">
              <w:rPr>
                <w:sz w:val="20"/>
                <w:szCs w:val="20"/>
              </w:rPr>
              <w:t>Integriran</w:t>
            </w:r>
            <w:r>
              <w:rPr>
                <w:sz w:val="20"/>
                <w:szCs w:val="20"/>
              </w:rPr>
              <w:t>a</w:t>
            </w:r>
            <w:proofErr w:type="spellEnd"/>
            <w:r w:rsidRPr="00B822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dedicirana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Pr="00B8228F" w:rsidR="007F7014" w:rsidP="007F7014" w:rsidRDefault="007F7014" w14:paraId="5F5E9074" w14:textId="0BA16A00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-Rezultat u 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Passmark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 - 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Direct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Compute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 (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Operations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/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Second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) mjernom testiranju grafičkih kartica  (https://www.videocardbenchmark.net/directCompute.html): minimalno 3</w:t>
            </w:r>
            <w:r w:rsidR="005F028F">
              <w:rPr>
                <w:color w:val="000000" w:themeColor="text1"/>
                <w:sz w:val="20"/>
                <w:szCs w:val="20"/>
                <w:lang w:val="hr-HR"/>
              </w:rPr>
              <w:t>5</w:t>
            </w:r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00 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49D898B8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156797DF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423A155C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7F7014" w:rsidTr="439C29BB" w14:paraId="1E622C48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757E1656" w14:textId="238FD5B9">
            <w:pPr>
              <w:pStyle w:val="Normal2"/>
              <w:ind w:left="10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7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012BD529" w14:textId="51486428">
            <w:pPr>
              <w:pStyle w:val="CommentText"/>
              <w:rPr>
                <w:sz w:val="20"/>
                <w:szCs w:val="20"/>
              </w:rPr>
            </w:pPr>
            <w:r w:rsidRPr="00B8228F">
              <w:rPr>
                <w:rFonts w:eastAsiaTheme="minorEastAsia"/>
                <w:sz w:val="20"/>
                <w:szCs w:val="20"/>
              </w:rPr>
              <w:t>Bluetooth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099D3960" w14:textId="6137270C">
            <w:pPr>
              <w:pStyle w:val="CommentText"/>
              <w:rPr>
                <w:sz w:val="20"/>
                <w:szCs w:val="20"/>
              </w:rPr>
            </w:pP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Integrirani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Bluetooth: min. </w:t>
            </w: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verzije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5.0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6FAEC32F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1E82C6F8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7F7014" w:rsidP="007F7014" w:rsidRDefault="007F7014" w14:paraId="1A17CEB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7F7014" w:rsidTr="439C29BB" w14:paraId="3BC27899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8228F" w:rsidR="007F7014" w:rsidP="007F7014" w:rsidRDefault="007F7014" w14:paraId="0B2E55C8" w14:textId="059C643C">
            <w:pPr>
              <w:jc w:val="center"/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7F7014" w:rsidP="007F7014" w:rsidRDefault="007F7014" w14:paraId="0B9D9108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Tipkovnica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7F7014" w:rsidP="439C29BB" w:rsidRDefault="007F7014" w14:paraId="36D19C4D" w14:textId="73B0128E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681F5FE7">
              <w:rPr>
                <w:rFonts w:ascii="Arial" w:hAnsi="Arial" w:eastAsia="ＭＳ 明朝" w:eastAsiaTheme="minorEastAsia"/>
                <w:sz w:val="20"/>
                <w:szCs w:val="20"/>
              </w:rPr>
              <w:t>Ugrađena t</w:t>
            </w:r>
            <w:r w:rsidRPr="439C29BB" w:rsidR="007F7014">
              <w:rPr>
                <w:rFonts w:ascii="Arial" w:hAnsi="Arial" w:eastAsia="ＭＳ 明朝" w:eastAsiaTheme="minorEastAsia"/>
                <w:sz w:val="20"/>
                <w:szCs w:val="20"/>
              </w:rPr>
              <w:t>ipkovnica</w:t>
            </w:r>
            <w:r w:rsidRPr="439C29BB" w:rsidR="007F7014">
              <w:rPr>
                <w:rFonts w:ascii="Arial" w:hAnsi="Arial"/>
                <w:sz w:val="20"/>
                <w:szCs w:val="20"/>
              </w:rPr>
              <w:t xml:space="preserve"> s</w:t>
            </w:r>
            <w:r w:rsidRPr="439C29BB" w:rsidR="007F7014">
              <w:rPr>
                <w:rFonts w:ascii="Arial" w:hAnsi="Arial" w:eastAsia="ＭＳ 明朝" w:eastAsiaTheme="minorEastAsia"/>
                <w:sz w:val="20"/>
                <w:szCs w:val="20"/>
              </w:rPr>
              <w:t xml:space="preserve"> hrvatskim grafemima </w:t>
            </w:r>
            <w:r w:rsidRPr="439C29BB" w:rsidR="007F7014">
              <w:rPr>
                <w:rFonts w:ascii="Arial" w:hAnsi="Arial"/>
                <w:sz w:val="20"/>
                <w:szCs w:val="20"/>
              </w:rPr>
              <w:t>otporna na prolijevanje</w:t>
            </w:r>
          </w:p>
          <w:p w:rsidRPr="00B8228F" w:rsidR="007F7014" w:rsidP="007F7014" w:rsidRDefault="007F7014" w14:paraId="2265F8E3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Ugrađeno pozadinsko osvjetljenje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7F7014" w:rsidP="007F7014" w:rsidRDefault="007F7014" w14:paraId="3D09D7C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7F7014" w:rsidP="007F7014" w:rsidRDefault="007F7014" w14:paraId="3DA8F4A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7F7014" w:rsidP="007F7014" w:rsidRDefault="007F7014" w14:paraId="15BE2C9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21C84E80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2E995F33" w14:textId="489033E0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4CE5E44B" w14:textId="77777777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proofErr w:type="spellStart"/>
            <w:r w:rsidRPr="00B8228F">
              <w:rPr>
                <w:color w:val="000000" w:themeColor="text1"/>
                <w:sz w:val="20"/>
                <w:lang w:val="hr-HR"/>
              </w:rPr>
              <w:t>Dodirnik</w:t>
            </w:r>
            <w:proofErr w:type="spellEnd"/>
          </w:p>
          <w:p w:rsidRPr="00B8228F" w:rsidR="006438B7" w:rsidP="006438B7" w:rsidRDefault="006438B7" w14:paraId="2A73F700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3DD7881A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Integriran </w:t>
            </w:r>
            <w:proofErr w:type="spellStart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dodirnik</w:t>
            </w:r>
            <w:proofErr w:type="spellEnd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s ili bez </w:t>
            </w:r>
            <w:proofErr w:type="spellStart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gumbiju</w:t>
            </w:r>
            <w:proofErr w:type="spellEnd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(eng. </w:t>
            </w:r>
            <w:proofErr w:type="spellStart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Touchpada</w:t>
            </w:r>
            <w:proofErr w:type="spellEnd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108D23C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11A1D34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0832D95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6103C561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C7835F5" w14:textId="5C90242F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4ABAA6FC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Zvučni podsustav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75A4E71D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Ugrađeni zvučnici i mikrofon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52432E0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7648E0E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64E930D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027532CC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20C8FEE9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11</w:t>
            </w:r>
          </w:p>
          <w:p w:rsidRPr="00B8228F" w:rsidR="006438B7" w:rsidP="006438B7" w:rsidRDefault="006438B7" w14:paraId="68B7FE31" w14:textId="1F6F085F">
            <w:pPr>
              <w:rPr>
                <w:rFonts w:ascii="Arial" w:hAnsi="Arial" w:eastAsiaTheme="minorEastAsia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759F837A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Kamera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0383CBD2" w14:textId="7E46236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Integrirana min. 1x </w:t>
            </w:r>
            <w:r>
              <w:rPr>
                <w:rFonts w:ascii="Arial" w:hAnsi="Arial"/>
                <w:sz w:val="20"/>
                <w:szCs w:val="20"/>
              </w:rPr>
              <w:t>F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HD kamera (prednja) rezolucije minimalno </w:t>
            </w:r>
            <w:r>
              <w:rPr>
                <w:rFonts w:ascii="Arial" w:hAnsi="Arial"/>
                <w:sz w:val="20"/>
                <w:szCs w:val="20"/>
              </w:rPr>
              <w:t>1080</w:t>
            </w:r>
            <w:r w:rsidRPr="00B8228F"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>, ugrađen f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izički pokrov za </w:t>
            </w:r>
            <w:r>
              <w:rPr>
                <w:rFonts w:ascii="Arial" w:hAnsi="Arial"/>
                <w:sz w:val="20"/>
                <w:szCs w:val="20"/>
              </w:rPr>
              <w:t>pokrivanje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 kamer</w:t>
            </w: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722EEB5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0D0831D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0E6CE40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65DDBDA5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52A6372" w14:textId="01A0E1CF">
            <w:pPr>
              <w:rPr>
                <w:rFonts w:ascii="Arial" w:hAnsi="Arial" w:eastAsiaTheme="minorEastAsia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2635F41E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Mrežni adapteri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7EE2FC5C" w14:textId="78257D05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 xml:space="preserve">Integrirani Gigabit </w:t>
            </w:r>
            <w:proofErr w:type="spellStart"/>
            <w:r w:rsidRPr="00B8228F">
              <w:rPr>
                <w:rFonts w:eastAsiaTheme="minorEastAsia"/>
                <w:sz w:val="20"/>
                <w:lang w:val="hr-HR"/>
              </w:rPr>
              <w:t>ethernet</w:t>
            </w:r>
            <w:proofErr w:type="spellEnd"/>
            <w:r w:rsidRPr="00B8228F">
              <w:rPr>
                <w:rFonts w:eastAsiaTheme="minorEastAsia"/>
                <w:sz w:val="20"/>
                <w:lang w:val="hr-HR"/>
              </w:rPr>
              <w:t xml:space="preserve"> priključak putem RJ-45 konektora </w:t>
            </w:r>
          </w:p>
          <w:p w:rsidRPr="00B8228F" w:rsidR="006438B7" w:rsidP="006438B7" w:rsidRDefault="006438B7" w14:paraId="64F850FA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Podrška za Wi-Fi 6 (802.11ax)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254774E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415C222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0696E50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7C2797A8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4DCF2CE" w14:textId="7322D872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1</w:t>
            </w:r>
            <w:r>
              <w:rPr>
                <w:rFonts w:ascii="Arial" w:hAnsi="Arial" w:eastAsiaTheme="minorEastAsia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B8228F" w:rsidR="006438B7" w:rsidP="006438B7" w:rsidRDefault="006438B7" w14:paraId="2B5B8228" w14:textId="7FBF43E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Izdržljivost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B8228F" w:rsidR="006438B7" w:rsidP="006438B7" w:rsidRDefault="006438B7" w14:paraId="679CE0F6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Sukladno MIL-STD810 testovima za:</w:t>
            </w:r>
          </w:p>
          <w:p w:rsidRPr="00B8228F" w:rsidR="006438B7" w:rsidP="006438B7" w:rsidRDefault="006438B7" w14:paraId="086F3AE0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visoku temperaturu </w:t>
            </w:r>
          </w:p>
          <w:p w:rsidRPr="00B8228F" w:rsidR="006438B7" w:rsidP="006438B7" w:rsidRDefault="006438B7" w14:paraId="2E32605E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nisku temperaturu</w:t>
            </w:r>
          </w:p>
          <w:p w:rsidRPr="00B8228F" w:rsidR="006438B7" w:rsidP="006438B7" w:rsidRDefault="006438B7" w14:paraId="5DA7CA71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vlagu</w:t>
            </w:r>
          </w:p>
          <w:p w:rsidRPr="00B8228F" w:rsidR="006438B7" w:rsidP="006438B7" w:rsidRDefault="006438B7" w14:paraId="090E3828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vibracije</w:t>
            </w:r>
          </w:p>
          <w:p w:rsidRPr="00B8228F" w:rsidR="006438B7" w:rsidP="006438B7" w:rsidRDefault="006438B7" w14:paraId="709D10A5" w14:textId="018D079D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pad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54947B2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5F45990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0C0D7AA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439C29BB" w:rsidTr="439C29BB" w14:paraId="1E26DD0A">
        <w:trPr>
          <w:trHeight w:val="3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44916A5" w:rsidP="439C29BB" w:rsidRDefault="144916A5" w14:paraId="19E4A0C8" w14:textId="16549CE3">
            <w:pPr>
              <w:pStyle w:val="Normal"/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144916A5">
              <w:rPr>
                <w:rFonts w:ascii="Arial" w:hAnsi="Arial" w:eastAsia="ＭＳ 明朝" w:eastAsiaTheme="minorEastAsia"/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1CD2BD1F" w:rsidP="439C29BB" w:rsidRDefault="1CD2BD1F" w14:paraId="33FA334D" w14:textId="150E2D88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1CD2BD1F">
              <w:rPr>
                <w:rFonts w:ascii="Arial" w:hAnsi="Arial" w:eastAsia="ＭＳ 明朝" w:eastAsiaTheme="minorEastAsia"/>
                <w:sz w:val="20"/>
                <w:szCs w:val="20"/>
              </w:rPr>
              <w:t>Priključci (integrirani)</w:t>
            </w:r>
          </w:p>
          <w:p w:rsidR="439C29BB" w:rsidP="439C29BB" w:rsidRDefault="439C29BB" w14:paraId="0B989035" w14:textId="48C89E13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1CD2BD1F" w:rsidP="439C29BB" w:rsidRDefault="1CD2BD1F" w14:noSpellErr="1" w14:paraId="5EEA71CE" w14:textId="0978BE34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1CD2BD1F">
              <w:rPr>
                <w:rFonts w:ascii="Arial" w:hAnsi="Arial"/>
                <w:sz w:val="20"/>
                <w:szCs w:val="20"/>
                <w:lang w:eastAsia="hr-HR"/>
              </w:rPr>
              <w:t>Minimalno 2x USB 3.2  Gen 1 Tip-A priključak</w:t>
            </w:r>
          </w:p>
          <w:p w:rsidR="1CD2BD1F" w:rsidP="439C29BB" w:rsidRDefault="1CD2BD1F" w14:paraId="1E2674BD" w14:textId="5625156F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1CD2BD1F">
              <w:rPr>
                <w:rFonts w:ascii="Arial" w:hAnsi="Arial"/>
                <w:color w:val="000000" w:themeColor="text1" w:themeTint="FF" w:themeShade="FF"/>
                <w:sz w:val="20"/>
                <w:szCs w:val="20"/>
              </w:rPr>
              <w:t>Minimalno 2x Thunderbolt 4</w:t>
            </w:r>
          </w:p>
          <w:p w:rsidR="1CD2BD1F" w:rsidP="439C29BB" w:rsidRDefault="1CD2BD1F" w14:noSpellErr="1" w14:paraId="7E750C70" w14:textId="3F305765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1CD2BD1F">
              <w:rPr>
                <w:rFonts w:ascii="Arial" w:hAnsi="Arial"/>
                <w:sz w:val="20"/>
                <w:szCs w:val="20"/>
                <w:lang w:eastAsia="hr-HR"/>
              </w:rPr>
              <w:t>Minimalno 1x HDMI 2.1 Tip-A izlazni priključak</w:t>
            </w:r>
          </w:p>
          <w:p w:rsidR="1CD2BD1F" w:rsidP="439C29BB" w:rsidRDefault="1CD2BD1F" w14:noSpellErr="1" w14:paraId="2A47D233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1CD2BD1F">
              <w:rPr>
                <w:rFonts w:ascii="Arial" w:hAnsi="Arial"/>
                <w:sz w:val="20"/>
                <w:szCs w:val="20"/>
                <w:lang w:eastAsia="hr-HR"/>
              </w:rPr>
              <w:t>Minimalno 1x</w:t>
            </w:r>
            <w:r w:rsidRPr="439C29BB" w:rsidR="1CD2BD1F">
              <w:rPr>
                <w:rFonts w:ascii="Arial" w:hAnsi="Arial" w:eastAsia="ＭＳ 明朝" w:eastAsiaTheme="minorEastAsia"/>
                <w:sz w:val="20"/>
                <w:szCs w:val="20"/>
                <w:lang w:eastAsia="hr-HR"/>
              </w:rPr>
              <w:t xml:space="preserve"> 3,</w:t>
            </w:r>
            <w:r w:rsidRPr="439C29BB" w:rsidR="1CD2BD1F">
              <w:rPr>
                <w:rFonts w:ascii="Arial" w:hAnsi="Arial"/>
                <w:sz w:val="20"/>
                <w:szCs w:val="20"/>
                <w:lang w:eastAsia="hr-HR"/>
              </w:rPr>
              <w:t>5mm</w:t>
            </w:r>
            <w:r w:rsidRPr="439C29BB" w:rsidR="1CD2BD1F">
              <w:rPr>
                <w:rFonts w:ascii="Arial" w:hAnsi="Arial" w:eastAsia="ＭＳ 明朝" w:eastAsiaTheme="minorEastAsia"/>
                <w:sz w:val="20"/>
                <w:szCs w:val="20"/>
                <w:lang w:eastAsia="hr-HR"/>
              </w:rPr>
              <w:t xml:space="preserve"> priključak za slušalice</w:t>
            </w:r>
            <w:r w:rsidRPr="439C29BB" w:rsidR="1CD2BD1F">
              <w:rPr>
                <w:rFonts w:ascii="Arial" w:hAnsi="Arial"/>
                <w:sz w:val="20"/>
                <w:szCs w:val="20"/>
                <w:lang w:eastAsia="hr-HR"/>
              </w:rPr>
              <w:t xml:space="preserve"> i </w:t>
            </w:r>
            <w:r w:rsidRPr="439C29BB" w:rsidR="1CD2BD1F">
              <w:rPr>
                <w:rFonts w:ascii="Arial" w:hAnsi="Arial" w:eastAsia="ＭＳ 明朝" w:eastAsiaTheme="minorEastAsia"/>
                <w:sz w:val="20"/>
                <w:szCs w:val="20"/>
                <w:lang w:eastAsia="hr-HR"/>
              </w:rPr>
              <w:t>mikrofon</w:t>
            </w:r>
            <w:r w:rsidRPr="439C29BB" w:rsidR="1CD2BD1F">
              <w:rPr>
                <w:rFonts w:ascii="Arial" w:hAnsi="Arial"/>
                <w:sz w:val="20"/>
                <w:szCs w:val="20"/>
                <w:lang w:eastAsia="hr-HR"/>
              </w:rPr>
              <w:t xml:space="preserve"> (odvojeni ili kombinirani)</w:t>
            </w:r>
          </w:p>
          <w:p w:rsidR="1CD2BD1F" w:rsidP="439C29BB" w:rsidRDefault="1CD2BD1F" w14:paraId="2ED22FF2" w14:textId="1E2312BA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439C29BB" w:rsidR="1CD2BD1F">
              <w:rPr>
                <w:rFonts w:ascii="Arial" w:hAnsi="Arial"/>
                <w:sz w:val="20"/>
                <w:szCs w:val="20"/>
                <w:lang w:eastAsia="hr-HR"/>
              </w:rPr>
              <w:t>Minimalno</w:t>
            </w:r>
            <w:r w:rsidRPr="439C29BB" w:rsidR="1CD2BD1F">
              <w:rPr>
                <w:rFonts w:ascii="Arial" w:hAnsi="Arial"/>
                <w:sz w:val="20"/>
                <w:szCs w:val="20"/>
                <w:lang w:eastAsia="hr-HR"/>
              </w:rPr>
              <w:t xml:space="preserve"> 1x RJ45</w:t>
            </w:r>
          </w:p>
          <w:p w:rsidR="439C29BB" w:rsidP="439C29BB" w:rsidRDefault="439C29BB" w14:paraId="679F0C77" w14:textId="22A72869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3ADBC9ED" w14:textId="7D74B540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051E4BB1" w14:textId="10188D6B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68598452" w14:textId="22A75437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</w:tr>
      <w:tr w:rsidR="439C29BB" w:rsidTr="439C29BB" w14:paraId="32061BF9">
        <w:trPr>
          <w:trHeight w:val="3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7A66EF0" w:rsidP="439C29BB" w:rsidRDefault="47A66EF0" w14:paraId="7629C6B1" w14:textId="418BF28D">
            <w:pPr>
              <w:pStyle w:val="Normal"/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47A66EF0">
              <w:rPr>
                <w:rFonts w:ascii="Arial" w:hAnsi="Arial" w:eastAsia="ＭＳ 明朝" w:eastAsiaTheme="minorEastAsia"/>
                <w:sz w:val="20"/>
                <w:szCs w:val="20"/>
              </w:rPr>
              <w:t>16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1CD2BD1F" w:rsidP="439C29BB" w:rsidRDefault="1CD2BD1F" w14:paraId="34741EFE" w14:textId="55C75B95">
            <w:pPr>
              <w:pStyle w:val="Normal"/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1CD2BD1F">
              <w:rPr>
                <w:rFonts w:ascii="Arial" w:hAnsi="Arial" w:eastAsia="ＭＳ 明朝" w:eastAsiaTheme="minorEastAsia"/>
                <w:sz w:val="20"/>
                <w:szCs w:val="20"/>
              </w:rPr>
              <w:t>Sigurnost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1CD2BD1F" w:rsidP="439C29BB" w:rsidRDefault="1CD2BD1F" w14:noSpellErr="1" w14:paraId="23BB3A6A" w14:textId="63C1F6D3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439C29BB" w:rsidR="1CD2BD1F">
              <w:rPr>
                <w:rFonts w:ascii="Arial" w:hAnsi="Arial" w:eastAsia="ＭＳ 明朝" w:eastAsiaTheme="minorEastAsia"/>
                <w:sz w:val="20"/>
                <w:szCs w:val="20"/>
              </w:rPr>
              <w:t>Integrirani (hardverski) sigurnosni čip sukladan dTPM 2.0 standardu, BIOS zaporka.</w:t>
            </w:r>
          </w:p>
          <w:p w:rsidR="1CD2BD1F" w:rsidP="439C29BB" w:rsidRDefault="1CD2BD1F" w14:noSpellErr="1" w14:paraId="139E3E9B" w14:textId="260A99E9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439C29BB" w:rsidR="1CD2BD1F">
              <w:rPr>
                <w:rFonts w:ascii="Arial" w:hAnsi="Arial"/>
                <w:sz w:val="20"/>
                <w:szCs w:val="20"/>
              </w:rPr>
              <w:t>Ako je potreban, aktivacijski ključ operacijskog sustava je trajno pohranjen u BIOS-u</w:t>
            </w:r>
          </w:p>
          <w:p w:rsidR="439C29BB" w:rsidP="439C29BB" w:rsidRDefault="439C29BB" w14:paraId="58D27DB0" w14:textId="4386FA5B">
            <w:pPr>
              <w:pStyle w:val="Normal"/>
              <w:rPr>
                <w:rFonts w:ascii="Arial" w:hAnsi="Arial"/>
                <w:sz w:val="20"/>
                <w:szCs w:val="20"/>
                <w:lang w:eastAsia="hr-HR"/>
              </w:rPr>
            </w:pP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522C7822" w14:textId="40DE70C8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109EEA2D" w14:textId="64736E64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63F1BA3D" w14:textId="64AA173D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6CC800DC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6438B7" w14:paraId="1C781939" w14:textId="15E72AD1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006438B7">
              <w:rPr>
                <w:rFonts w:ascii="Arial" w:hAnsi="Arial" w:eastAsia="ＭＳ 明朝" w:eastAsiaTheme="minorEastAsia"/>
                <w:sz w:val="20"/>
                <w:szCs w:val="20"/>
              </w:rPr>
              <w:t>1</w:t>
            </w:r>
            <w:r w:rsidRPr="439C29BB" w:rsidR="64244E8D">
              <w:rPr>
                <w:rFonts w:ascii="Arial" w:hAnsi="Arial" w:eastAsia="ＭＳ 明朝" w:eastAsiaTheme="minorEastAsia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466C6085" w14:textId="1A69C48A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Dodatno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46BFACBA" w14:textId="66A5A5F1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Mogućnost spajanja </w:t>
            </w:r>
            <w:proofErr w:type="spellStart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dock</w:t>
            </w:r>
            <w:proofErr w:type="spellEnd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/</w:t>
            </w:r>
            <w:proofErr w:type="spellStart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replikatora</w:t>
            </w:r>
            <w:proofErr w:type="spellEnd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 koristeći USB </w:t>
            </w:r>
            <w:proofErr w:type="spellStart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Type</w:t>
            </w:r>
            <w:proofErr w:type="spellEnd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-C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4252305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6614579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3571E0C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1672F78D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6438B7" w14:paraId="4E0C532F" w14:textId="52F01497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006438B7">
              <w:rPr>
                <w:rFonts w:ascii="Arial" w:hAnsi="Arial" w:eastAsia="ＭＳ 明朝" w:eastAsiaTheme="minorEastAsia"/>
                <w:sz w:val="20"/>
                <w:szCs w:val="20"/>
              </w:rPr>
              <w:t>1</w:t>
            </w:r>
            <w:r w:rsidRPr="439C29BB" w:rsidR="5CD9901F">
              <w:rPr>
                <w:rFonts w:ascii="Arial" w:hAnsi="Arial" w:eastAsia="ＭＳ 明朝" w:eastAsiaTheme="minorEastAsia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B8228F" w:rsidR="006438B7" w:rsidP="006438B7" w:rsidRDefault="006438B7" w14:paraId="49E00492" w14:textId="42126248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Dodatno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B8228F" w:rsidR="006438B7" w:rsidP="006438B7" w:rsidRDefault="006438B7" w14:paraId="321C2E5B" w14:textId="56513F6B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Kensington utor za zaključavanje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7E2B205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5783934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6DB6BCB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53629E3C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6438B7" w14:paraId="22A02683" w14:textId="761F7A30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006438B7">
              <w:rPr>
                <w:rFonts w:ascii="Arial" w:hAnsi="Arial" w:eastAsia="ＭＳ 明朝" w:eastAsiaTheme="minorEastAsia"/>
                <w:sz w:val="20"/>
                <w:szCs w:val="20"/>
              </w:rPr>
              <w:t>1</w:t>
            </w:r>
            <w:r w:rsidRPr="439C29BB" w:rsidR="11419CE1">
              <w:rPr>
                <w:rFonts w:ascii="Arial" w:hAnsi="Arial" w:eastAsia="ＭＳ 明朝" w:eastAsiaTheme="minorEastAsia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74F244A1" w14:textId="6EEA5E2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Standardi opreme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7A4B62CC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Uređaj mora biti usklađen s direktivama: RoHS, WEEE i CE </w:t>
            </w:r>
          </w:p>
          <w:p w:rsidRPr="00B8228F" w:rsidR="006438B7" w:rsidP="006438B7" w:rsidRDefault="006438B7" w14:paraId="391A30E2" w14:textId="77777777">
            <w:pPr>
              <w:rPr>
                <w:rFonts w:ascii="Arial" w:hAnsi="Arial"/>
                <w:sz w:val="20"/>
                <w:szCs w:val="20"/>
              </w:rPr>
            </w:pPr>
          </w:p>
          <w:p w:rsidRPr="00B8228F" w:rsidR="006438B7" w:rsidP="006438B7" w:rsidRDefault="006438B7" w14:paraId="0D3FDAEA" w14:textId="3CD222D9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Uređaj mora posjedovati certifikat EPEAT Bronze ili jednakovrijedno, odnosno drugu ekološku oznaku tipa I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65BDF16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42E24D8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7EC47FA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4C54B628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6438B7" w14:paraId="770F9878" w14:textId="6A809410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788A98FC">
              <w:rPr>
                <w:rFonts w:ascii="Arial" w:hAnsi="Arial" w:eastAsia="ＭＳ 明朝" w:eastAsiaTheme="minorEastAsia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2C5931B3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Baterija / napajanje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149F1EFB" w14:textId="7061C363">
            <w:pPr>
              <w:pStyle w:val="Normal2"/>
              <w:rPr>
                <w:rFonts w:eastAsiaTheme="minorEastAsia"/>
                <w:sz w:val="20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 xml:space="preserve">Baterija od minimalno </w:t>
            </w:r>
            <w:r>
              <w:rPr>
                <w:rFonts w:eastAsiaTheme="minorEastAsia"/>
                <w:sz w:val="20"/>
                <w:lang w:val="hr-HR"/>
              </w:rPr>
              <w:t>50</w:t>
            </w:r>
            <w:r w:rsidRPr="00B8228F">
              <w:rPr>
                <w:rFonts w:eastAsiaTheme="minorEastAsia"/>
                <w:sz w:val="20"/>
                <w:lang w:val="hr-HR"/>
              </w:rPr>
              <w:t xml:space="preserve">Whr i 3 ćelije. </w:t>
            </w:r>
            <w:proofErr w:type="spellStart"/>
            <w:r w:rsidRPr="00B8228F">
              <w:rPr>
                <w:sz w:val="20"/>
                <w:lang w:eastAsia="hr-HR"/>
              </w:rPr>
              <w:t>Vanjski</w:t>
            </w:r>
            <w:proofErr w:type="spellEnd"/>
            <w:r w:rsidRPr="00B8228F">
              <w:rPr>
                <w:sz w:val="20"/>
                <w:lang w:eastAsia="hr-HR"/>
              </w:rPr>
              <w:t xml:space="preserve"> adapter za </w:t>
            </w:r>
            <w:proofErr w:type="spellStart"/>
            <w:r w:rsidRPr="00B8228F">
              <w:rPr>
                <w:sz w:val="20"/>
                <w:lang w:eastAsia="hr-HR"/>
              </w:rPr>
              <w:t>napajanje</w:t>
            </w:r>
            <w:proofErr w:type="spellEnd"/>
            <w:r w:rsidRPr="00B8228F">
              <w:rPr>
                <w:sz w:val="20"/>
                <w:lang w:eastAsia="hr-HR"/>
              </w:rPr>
              <w:t xml:space="preserve"> (korištenje mrežnog </w:t>
            </w:r>
            <w:r w:rsidRPr="00B8228F">
              <w:rPr>
                <w:sz w:val="20"/>
                <w:lang w:eastAsia="hr-HR"/>
              </w:rPr>
              <w:lastRenderedPageBreak/>
              <w:t>napona 220 V, izmjenično 50-60 Hz)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377442F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02392DD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66A112A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048813D6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6438B7" w14:paraId="68DCFD30" w14:textId="2144D406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73A5C938">
              <w:rPr>
                <w:rFonts w:ascii="Arial" w:hAnsi="Arial" w:eastAsia="ＭＳ 明朝" w:eastAsiaTheme="minorEastAsia"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00EA006B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Masa uređaja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2C1EC484" w14:textId="29E9BA9B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Maks</w:t>
            </w:r>
            <w:r w:rsidR="00B470F4">
              <w:rPr>
                <w:rFonts w:ascii="Arial" w:hAnsi="Arial" w:eastAsiaTheme="minorEastAsia"/>
                <w:sz w:val="20"/>
                <w:szCs w:val="20"/>
              </w:rPr>
              <w:t>imalno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 </w:t>
            </w:r>
            <w:r>
              <w:rPr>
                <w:rFonts w:ascii="Arial" w:hAnsi="Arial" w:eastAsiaTheme="minorEastAsia"/>
                <w:sz w:val="20"/>
                <w:szCs w:val="20"/>
              </w:rPr>
              <w:t>2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>,</w:t>
            </w:r>
            <w:r w:rsidR="002C7CE6">
              <w:rPr>
                <w:rFonts w:ascii="Arial" w:hAnsi="Arial" w:eastAsiaTheme="minorEastAsia"/>
                <w:sz w:val="20"/>
                <w:szCs w:val="20"/>
              </w:rPr>
              <w:t>0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 kg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3365C5E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6266455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6438B7" w:rsidP="006438B7" w:rsidRDefault="006438B7" w14:paraId="087ED39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6438B7" w:rsidTr="439C29BB" w14:paraId="5282E5DC" w14:textId="77777777">
        <w:trPr>
          <w:trHeight w:val="40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36DB342" w14:textId="1BB039EF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Operativni sustav</w:t>
            </w:r>
          </w:p>
        </w:tc>
      </w:tr>
      <w:tr w:rsidRPr="008C3BA9" w:rsidR="006438B7" w:rsidTr="439C29BB" w14:paraId="1D6BE2E4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02B8FE92" w14:textId="56A16D9E">
            <w:pPr>
              <w:pStyle w:val="Normal2"/>
              <w:ind w:left="100"/>
              <w:jc w:val="center"/>
              <w:rPr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37C17C3F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E0ACBC2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F37851B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Tvornički predinstalirana posljednja inačica 64 bitnog operacijskog sustava s trajnim pravom korištenja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FFA2D0F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B9F6087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C47113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6438B7" w:rsidTr="439C29BB" w14:paraId="7F06C622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6438B7" w14:paraId="4EEC06FD" w14:textId="619E9AC1">
            <w:pPr>
              <w:pStyle w:val="Normal2"/>
              <w:ind w:left="100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6438B7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37C17C3F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FD500A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9872AB0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17D6CDE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3C64CB4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97956E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6BD6C44F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41EC02BC" w14:textId="44A5BA46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47FCD56E">
              <w:rPr>
                <w:rFonts w:eastAsia="ＭＳ 明朝" w:eastAsiaTheme="minorEastAsia"/>
                <w:sz w:val="20"/>
                <w:szCs w:val="20"/>
                <w:lang w:val="hr-HR"/>
              </w:rPr>
              <w:t>4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631ADD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AE76FF2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aplikacija sa i bez Internet veze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BBE520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F5DE2C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FD2FA3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4FFE6337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2935F5D9" w14:textId="23AEE854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0EEDB188">
              <w:rPr>
                <w:rFonts w:eastAsia="ＭＳ 明朝" w:eastAsiaTheme="minorEastAsia"/>
                <w:sz w:val="20"/>
                <w:szCs w:val="20"/>
                <w:lang w:val="hr-HR"/>
              </w:rPr>
              <w:t>5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625561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1642BB6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više aplikacija u usporednim prozorima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AEDB4E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C42600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969EEE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64009580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6D310C45" w14:textId="0594A1A8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0EEDB188">
              <w:rPr>
                <w:rFonts w:eastAsia="ＭＳ 明朝" w:eastAsiaTheme="minorEastAsia"/>
                <w:sz w:val="20"/>
                <w:szCs w:val="20"/>
                <w:lang w:val="hr-HR"/>
              </w:rPr>
              <w:t>6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DB0A45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C9E2979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instalaciju različitih Internet preglednika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AA9EEC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43B4B9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1D0029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4C59E679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05743B40" w14:textId="7753822B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67EBAC7F">
              <w:rPr>
                <w:rFonts w:eastAsia="ＭＳ 明朝" w:eastAsiaTheme="minorEastAsia"/>
                <w:sz w:val="20"/>
                <w:szCs w:val="20"/>
                <w:lang w:val="hr-HR"/>
              </w:rPr>
              <w:t>7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711C15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F34190D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Podrška za udaljenu upravljanje koristeći grafičko sučelje (Remote Desktop)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CB1E2C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F5520E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FDC955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03DB01C5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2FEB8EE4" w14:textId="377C53D3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67EBAC7F">
              <w:rPr>
                <w:rFonts w:eastAsia="ＭＳ 明朝" w:eastAsiaTheme="minorEastAsia"/>
                <w:sz w:val="20"/>
                <w:szCs w:val="20"/>
                <w:lang w:val="hr-HR"/>
              </w:rPr>
              <w:t>8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AD59FF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0677A9C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CD79A7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64CF74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1B7664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2D647CED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03DF857D" w14:textId="468D980A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299A03BF">
              <w:rPr>
                <w:rFonts w:eastAsia="ＭＳ 明朝" w:eastAsiaTheme="minorEastAsia"/>
                <w:sz w:val="20"/>
                <w:szCs w:val="20"/>
                <w:lang w:val="hr-HR"/>
              </w:rPr>
              <w:t>9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110B24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89310AC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enkripciju korisničkih podataka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CF3850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5424E2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BBC2F0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202F5398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03196D3D" w14:textId="59B9BB0F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70D7B5B1">
              <w:rPr>
                <w:rFonts w:eastAsia="ＭＳ 明朝" w:eastAsiaTheme="minorEastAsia"/>
                <w:sz w:val="20"/>
                <w:szCs w:val="20"/>
                <w:lang w:val="hr-HR"/>
              </w:rPr>
              <w:t>30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180682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6291D81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mogućnost vraćanja operativnog sustava u početno stanje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25DAD3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ECA9EB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E3707B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0681BE89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52A6A18B" w14:textId="4C8BD64D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1FDA9853">
              <w:rPr>
                <w:rFonts w:eastAsia="ＭＳ 明朝" w:eastAsiaTheme="minorEastAsia"/>
                <w:sz w:val="20"/>
                <w:szCs w:val="20"/>
                <w:lang w:val="hr-HR"/>
              </w:rPr>
              <w:t>31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D903B9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14B17DB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prijavu korisnika u sustav putem tekstualnih zaporki i PIN broja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8DED3AC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76B404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88DE47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01ED2AE2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3A774E6F" w14:textId="64303F25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63BEEDF1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E08C8C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20C1719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više korisničkih profila na istom računalu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24DEDD8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4E4FD1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2FCDB6D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1E06E397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0292D77A" w14:textId="756FA2FE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61787385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6611FB7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70A8963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direktan ispis na printere spojene kroz USB ili mrežno sučelje bez spajanja operativnog sustava na Internet 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A45925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A0B618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21AA518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3BACD090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0955E423" w14:textId="23D3613C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07A1471E">
              <w:rPr>
                <w:rFonts w:eastAsia="ＭＳ 明朝" w:eastAsiaTheme="minorEastAsia"/>
                <w:sz w:val="20"/>
                <w:szCs w:val="20"/>
                <w:lang w:val="hr-HR"/>
              </w:rPr>
              <w:t>4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F1DC2B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3C4DD6B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spajanje uređaja za rad korisnika sa posebnim potrebama 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26F4F6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344F94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81D009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3B4CF109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6FC9FC20" w14:textId="4E595C9C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07A1471E">
              <w:rPr>
                <w:rFonts w:eastAsia="ＭＳ 明朝" w:eastAsiaTheme="minorEastAsia"/>
                <w:sz w:val="20"/>
                <w:szCs w:val="20"/>
                <w:lang w:val="hr-HR"/>
              </w:rPr>
              <w:t>5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2DA535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CBBB985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automatsku nadogradnju operativnog sustava na najnoviju verziju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8C914C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52E309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80BE49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594CA005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11C7B5FF" w14:textId="6AC96A1D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63F4DF78">
              <w:rPr>
                <w:rFonts w:eastAsia="ＭＳ 明朝" w:eastAsiaTheme="minorEastAsia"/>
                <w:sz w:val="20"/>
                <w:szCs w:val="20"/>
                <w:lang w:val="hr-HR"/>
              </w:rPr>
              <w:t>6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59DB54E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E41379D" w14:textId="080DF492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26FF90C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561D6D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57AF66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711EB053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6BA3B349" w14:textId="4023AC59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63F4DF78">
              <w:rPr>
                <w:rFonts w:eastAsia="ＭＳ 明朝" w:eastAsiaTheme="minorEastAsia"/>
                <w:sz w:val="20"/>
                <w:szCs w:val="20"/>
                <w:lang w:val="hr-HR"/>
              </w:rPr>
              <w:t>7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221DEB3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8693126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Ugrađena podrška za bežični pristup vanjskim uređajima, npr. bežičnim ekranima 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268F5A8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490776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540C6F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77240FED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415F46E1" w14:textId="21BB47D1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08A58FD4">
              <w:rPr>
                <w:rFonts w:eastAsia="ＭＳ 明朝" w:eastAsiaTheme="minorEastAsia"/>
                <w:sz w:val="20"/>
                <w:szCs w:val="20"/>
                <w:lang w:val="hr-HR"/>
              </w:rPr>
              <w:t>8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F2F00C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93DA05E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Osigurana podrška operativnog sustava putem nadogradnji i rješavanja kritičnih sigurnosnih problema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C3E1A7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58A9C7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41A1CC3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2CF7F060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3D83EEE9" w14:textId="163C9597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4E2FA3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08A58FD4">
              <w:rPr>
                <w:rFonts w:eastAsia="ＭＳ 明朝" w:eastAsiaTheme="minorEastAsia"/>
                <w:sz w:val="20"/>
                <w:szCs w:val="20"/>
                <w:lang w:val="hr-HR"/>
              </w:rPr>
              <w:t>9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0971253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4AD1D72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anti-virusna zaštita i zaštita od zlonamjernog softvera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04F8B4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69F466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75E052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3EEBA00F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3ECD527D" w14:textId="69BB188D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13096271">
              <w:rPr>
                <w:rFonts w:eastAsia="ＭＳ 明朝" w:eastAsiaTheme="minorEastAsia"/>
                <w:sz w:val="20"/>
                <w:szCs w:val="20"/>
                <w:lang w:val="hr-HR"/>
              </w:rPr>
              <w:t>40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5E2676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9A63DD3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99EAC3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17413DF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3CF2852B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6438B7" w:rsidTr="439C29BB" w14:paraId="66935E46" w14:textId="77777777">
        <w:trPr>
          <w:trHeight w:val="40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0682654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Pr="008C3BA9" w:rsidR="006438B7" w:rsidTr="439C29BB" w14:paraId="3479B533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439C29BB" w:rsidRDefault="004E2FA3" w14:paraId="3E9483B7" w14:textId="7FE56B44">
            <w:pPr>
              <w:pStyle w:val="Normal2"/>
              <w:ind w:left="100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1F8152B2">
              <w:rPr>
                <w:rFonts w:eastAsia="ＭＳ 明朝" w:eastAsiaTheme="minorEastAsia"/>
                <w:sz w:val="20"/>
                <w:szCs w:val="20"/>
                <w:lang w:val="hr-HR"/>
              </w:rPr>
              <w:t>41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628DC69D" w14:textId="77777777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00B8228F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4096BA5" w14:textId="08DBD90E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00B8228F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</w:t>
            </w:r>
            <w:r>
              <w:rPr>
                <w:color w:val="000000" w:themeColor="text1"/>
                <w:sz w:val="20"/>
                <w:lang w:val="hr-HR"/>
              </w:rPr>
              <w:t>3</w:t>
            </w:r>
            <w:r w:rsidRPr="00B8228F">
              <w:rPr>
                <w:color w:val="000000" w:themeColor="text1"/>
                <w:sz w:val="20"/>
                <w:lang w:val="hr-HR"/>
              </w:rPr>
              <w:t xml:space="preserve"> godina za uređaj (osim baterij</w:t>
            </w:r>
            <w:r>
              <w:rPr>
                <w:color w:val="000000" w:themeColor="text1"/>
                <w:sz w:val="20"/>
                <w:lang w:val="hr-HR"/>
              </w:rPr>
              <w:t>a i</w:t>
            </w:r>
            <w:r w:rsidRPr="00B8228F">
              <w:rPr>
                <w:color w:val="000000" w:themeColor="text1"/>
                <w:sz w:val="20"/>
                <w:lang w:val="hr-HR"/>
              </w:rPr>
              <w:t xml:space="preserve"> miš</w:t>
            </w:r>
            <w:r>
              <w:rPr>
                <w:color w:val="000000" w:themeColor="text1"/>
                <w:sz w:val="20"/>
                <w:lang w:val="hr-HR"/>
              </w:rPr>
              <w:t xml:space="preserve"> </w:t>
            </w:r>
            <w:r w:rsidRPr="00B8228F">
              <w:rPr>
                <w:color w:val="000000" w:themeColor="text1"/>
                <w:sz w:val="20"/>
                <w:lang w:val="hr-HR"/>
              </w:rPr>
              <w:t>na minimalno 1 godinu)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28738763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731DB0E9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6438B7" w:rsidP="006438B7" w:rsidRDefault="006438B7" w14:paraId="5518D39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:rsidRPr="00A5676A" w:rsidR="004A329D" w:rsidRDefault="004A329D" w14:paraId="613A9F90" w14:textId="15C8E665">
      <w:pPr>
        <w:spacing w:after="160" w:line="259" w:lineRule="auto"/>
        <w:rPr>
          <w:rFonts w:ascii="Arial" w:hAnsi="Arial"/>
        </w:rPr>
      </w:pPr>
    </w:p>
    <w:p w:rsidR="7D1420D1" w:rsidP="2D17230F" w:rsidRDefault="7D1420D1" w14:paraId="65A6667D" w14:textId="7244EDB1">
      <w:pPr>
        <w:rPr>
          <w:rFonts w:ascii="Calibri" w:hAnsi="Calibri"/>
        </w:rPr>
      </w:pPr>
    </w:p>
    <w:p w:rsidR="7D1420D1" w:rsidP="7D1420D1" w:rsidRDefault="7D1420D1" w14:paraId="4366F271" w14:textId="59C6326A">
      <w:pPr>
        <w:rPr>
          <w:rFonts w:ascii="Calibri" w:hAnsi="Calibri"/>
        </w:rPr>
      </w:pPr>
    </w:p>
    <w:tbl>
      <w:tblPr>
        <w:tblW w:w="9225" w:type="dxa"/>
        <w:tblLayout w:type="fixed"/>
        <w:tblLook w:val="0600" w:firstRow="0" w:lastRow="0" w:firstColumn="0" w:lastColumn="0" w:noHBand="1" w:noVBand="1"/>
      </w:tblPr>
      <w:tblGrid>
        <w:gridCol w:w="687"/>
        <w:gridCol w:w="1110"/>
        <w:gridCol w:w="3186"/>
        <w:gridCol w:w="172"/>
        <w:gridCol w:w="1522"/>
        <w:gridCol w:w="18"/>
        <w:gridCol w:w="1419"/>
        <w:gridCol w:w="87"/>
        <w:gridCol w:w="1024"/>
      </w:tblGrid>
      <w:tr w:rsidRPr="008C3BA9" w:rsidR="005F028F" w:rsidTr="439C29BB" w14:paraId="248CC088" w14:textId="77777777">
        <w:trPr>
          <w:trHeight w:val="331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5F028F" w:rsidP="439C29BB" w:rsidRDefault="00377F1C" w14:paraId="550B10B5" w14:textId="49BC70EA">
            <w:pPr>
              <w:rPr>
                <w:rFonts w:ascii="Arial" w:hAnsi="Arial" w:eastAsia="ＭＳ 明朝" w:eastAsiaTheme="minorEastAsia"/>
                <w:b w:val="1"/>
                <w:bCs w:val="1"/>
                <w:sz w:val="20"/>
                <w:szCs w:val="20"/>
              </w:rPr>
            </w:pPr>
            <w:r w:rsidRPr="439C29BB" w:rsidR="26410DBA">
              <w:rPr>
                <w:rFonts w:ascii="Arial" w:hAnsi="Arial" w:eastAsia="ＭＳ 明朝" w:eastAsiaTheme="minorEastAsia"/>
                <w:b w:val="1"/>
                <w:bCs w:val="1"/>
                <w:sz w:val="20"/>
                <w:szCs w:val="20"/>
              </w:rPr>
              <w:t>Prijenosno računalo Tip B</w:t>
            </w:r>
          </w:p>
        </w:tc>
      </w:tr>
      <w:tr w:rsidRPr="008C3BA9" w:rsidR="005F028F" w:rsidTr="439C29BB" w14:paraId="3DC678BF" w14:textId="77777777">
        <w:trPr>
          <w:trHeight w:val="420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5F028F" w:rsidP="006B331E" w:rsidRDefault="005F028F" w14:paraId="46C2E48B" w14:textId="7777777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proizvođača:</w:t>
            </w:r>
          </w:p>
        </w:tc>
      </w:tr>
      <w:tr w:rsidRPr="008C3BA9" w:rsidR="005F028F" w:rsidTr="439C29BB" w14:paraId="2DDF6E65" w14:textId="77777777">
        <w:trPr>
          <w:trHeight w:val="420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5F028F" w:rsidP="006B331E" w:rsidRDefault="005F028F" w14:paraId="0212FF79" w14:textId="7777777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modela:</w:t>
            </w:r>
          </w:p>
        </w:tc>
      </w:tr>
      <w:tr w:rsidRPr="008C3BA9" w:rsidR="005F028F" w:rsidTr="439C29BB" w14:paraId="76CC3BD6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F9ADD53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329B8AF" w14:textId="7777777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29ECB0C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0E04B0C" w14:textId="77777777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Ponuđena specifikacija</w:t>
            </w:r>
          </w:p>
          <w:p w:rsidRPr="00B8228F" w:rsidR="005F028F" w:rsidP="006B331E" w:rsidRDefault="005F028F" w14:paraId="67ABF455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AC94D26" w14:textId="77777777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B8228F" w:rsidR="005F028F" w:rsidP="006B331E" w:rsidRDefault="005F028F" w14:paraId="27A196B4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D1F4071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Ocjena (DA/NE)</w:t>
            </w:r>
          </w:p>
          <w:p w:rsidRPr="00B8228F" w:rsidR="005F028F" w:rsidP="006B331E" w:rsidRDefault="005F028F" w14:paraId="32F83313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C3BA9" w:rsidR="005F028F" w:rsidTr="439C29BB" w14:paraId="3D44BE24" w14:textId="77777777">
        <w:trPr>
          <w:trHeight w:val="42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5F028F" w:rsidP="006B331E" w:rsidRDefault="005F028F" w14:paraId="14207C14" w14:textId="77777777">
            <w:pPr>
              <w:pStyle w:val="Normal2"/>
              <w:rPr>
                <w:rFonts w:eastAsiaTheme="minorEastAsia"/>
                <w:b/>
                <w:bCs/>
                <w:sz w:val="20"/>
                <w:lang w:val="hr-HR"/>
              </w:rPr>
            </w:pPr>
            <w:proofErr w:type="spellStart"/>
            <w:r w:rsidRPr="00B8228F">
              <w:rPr>
                <w:sz w:val="20"/>
              </w:rPr>
              <w:t>Tehničke</w:t>
            </w:r>
            <w:proofErr w:type="spellEnd"/>
            <w:r w:rsidRPr="00B8228F">
              <w:rPr>
                <w:sz w:val="20"/>
              </w:rPr>
              <w:t xml:space="preserve"> </w:t>
            </w:r>
            <w:proofErr w:type="spellStart"/>
            <w:r w:rsidRPr="00B8228F">
              <w:rPr>
                <w:sz w:val="20"/>
              </w:rPr>
              <w:t>karakteristike</w:t>
            </w:r>
            <w:proofErr w:type="spellEnd"/>
            <w:r w:rsidRPr="00B8228F">
              <w:rPr>
                <w:sz w:val="20"/>
              </w:rPr>
              <w:t xml:space="preserve"> </w:t>
            </w:r>
            <w:proofErr w:type="spellStart"/>
            <w:r w:rsidRPr="00B8228F">
              <w:rPr>
                <w:sz w:val="20"/>
              </w:rPr>
              <w:t>uređaja</w:t>
            </w:r>
            <w:proofErr w:type="spellEnd"/>
          </w:p>
        </w:tc>
      </w:tr>
      <w:tr w:rsidRPr="008C3BA9" w:rsidR="005F028F" w:rsidTr="439C29BB" w14:paraId="0BF30D9C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13F51BC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sz w:val="20"/>
                <w:lang w:val="hr-HR"/>
              </w:rPr>
              <w:t>1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52F46EE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Procesor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1C0E3B0" w14:textId="7A4C9275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Rezultat u </w:t>
            </w:r>
            <w:proofErr w:type="spellStart"/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Passmark</w:t>
            </w:r>
            <w:proofErr w:type="spellEnd"/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 (verzija 10) mjernom testiranju procesora sa tvorničkim postavkama 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BIOS/UEFI (https://www.cpubenchmark.net/cpu_list.php) najmanje: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2</w:t>
            </w:r>
            <w:r w:rsidR="004E2FA3">
              <w:rPr>
                <w:color w:val="000000" w:themeColor="text1"/>
                <w:sz w:val="20"/>
                <w:szCs w:val="20"/>
                <w:lang w:val="hr-HR"/>
              </w:rPr>
              <w:t>2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000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FEBBEDE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3205FBA7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A94079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F028F" w:rsidTr="439C29BB" w14:paraId="2DF90E9D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65DDB8A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9BBE3A5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Radna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memorija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(RAM)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81918B8" w14:textId="1A6AE788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rFonts w:eastAsiaTheme="minorEastAsia"/>
                <w:sz w:val="20"/>
              </w:rPr>
              <w:t>Memorija</w:t>
            </w:r>
            <w:proofErr w:type="spellEnd"/>
            <w:r w:rsidRPr="00B8228F">
              <w:rPr>
                <w:rFonts w:eastAsiaTheme="minorEastAsia"/>
                <w:sz w:val="20"/>
              </w:rPr>
              <w:t xml:space="preserve">: min. </w:t>
            </w:r>
            <w:r>
              <w:rPr>
                <w:rFonts w:eastAsiaTheme="minorEastAsia"/>
                <w:sz w:val="20"/>
              </w:rPr>
              <w:t>16</w:t>
            </w:r>
            <w:r w:rsidRPr="00B8228F">
              <w:rPr>
                <w:rFonts w:eastAsiaTheme="minorEastAsia"/>
                <w:sz w:val="20"/>
              </w:rPr>
              <w:t xml:space="preserve"> GB DDR5, </w:t>
            </w:r>
            <w:r>
              <w:rPr>
                <w:rFonts w:eastAsiaTheme="minorEastAsia"/>
                <w:sz w:val="20"/>
              </w:rPr>
              <w:t>56</w:t>
            </w:r>
            <w:r w:rsidRPr="00B8228F">
              <w:rPr>
                <w:rFonts w:eastAsiaTheme="minorEastAsia"/>
                <w:sz w:val="20"/>
              </w:rPr>
              <w:t>00 M</w:t>
            </w:r>
            <w:r>
              <w:rPr>
                <w:rFonts w:eastAsiaTheme="minorEastAsia"/>
                <w:sz w:val="20"/>
              </w:rPr>
              <w:t>T/s</w:t>
            </w:r>
            <w:r w:rsidRPr="00B8228F">
              <w:rPr>
                <w:rFonts w:eastAsiaTheme="minorEastAsia"/>
                <w:sz w:val="20"/>
              </w:rPr>
              <w:t xml:space="preserve">, </w:t>
            </w:r>
            <w:proofErr w:type="spellStart"/>
            <w:r>
              <w:rPr>
                <w:rFonts w:eastAsiaTheme="minorEastAsia"/>
                <w:sz w:val="20"/>
              </w:rPr>
              <w:t>podržano</w:t>
            </w:r>
            <w:proofErr w:type="spellEnd"/>
            <w:r w:rsidRPr="00B8228F">
              <w:rPr>
                <w:rFonts w:eastAsiaTheme="minorEastAsia"/>
                <w:sz w:val="20"/>
              </w:rPr>
              <w:t xml:space="preserve"> do </w:t>
            </w:r>
            <w:r>
              <w:rPr>
                <w:rFonts w:eastAsiaTheme="minorEastAsia"/>
                <w:sz w:val="20"/>
              </w:rPr>
              <w:t>64</w:t>
            </w:r>
            <w:r w:rsidRPr="00B8228F">
              <w:rPr>
                <w:rFonts w:eastAsiaTheme="minorEastAsia"/>
                <w:sz w:val="20"/>
              </w:rPr>
              <w:t xml:space="preserve"> GB DDR5</w:t>
            </w:r>
            <w:r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5D61447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0D49B91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760F73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F028F" w:rsidTr="439C29BB" w14:paraId="6E454F57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6B26CC2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6033281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</w:rPr>
              <w:t>Disk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3B56B83" w14:textId="0D5B5291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color w:val="000000" w:themeColor="text1"/>
                <w:sz w:val="20"/>
              </w:rPr>
              <w:t>Uređaj</w:t>
            </w:r>
            <w:proofErr w:type="spellEnd"/>
            <w:r w:rsidRPr="00B8228F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00B8228F">
              <w:rPr>
                <w:color w:val="000000" w:themeColor="text1"/>
                <w:sz w:val="20"/>
              </w:rPr>
              <w:t>pohranu</w:t>
            </w:r>
            <w:proofErr w:type="spellEnd"/>
            <w:r w:rsidRPr="00B8228F">
              <w:rPr>
                <w:color w:val="000000" w:themeColor="text1"/>
                <w:sz w:val="20"/>
              </w:rPr>
              <w:t xml:space="preserve">: PCIe </w:t>
            </w:r>
            <w:proofErr w:type="spellStart"/>
            <w:r w:rsidRPr="00B8228F">
              <w:rPr>
                <w:color w:val="000000" w:themeColor="text1"/>
                <w:sz w:val="20"/>
              </w:rPr>
              <w:t>NVMe</w:t>
            </w:r>
            <w:proofErr w:type="spellEnd"/>
            <w:r w:rsidRPr="00B8228F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B8228F">
              <w:rPr>
                <w:color w:val="000000" w:themeColor="text1"/>
                <w:sz w:val="20"/>
              </w:rPr>
              <w:t>SSD  min.</w:t>
            </w:r>
            <w:proofErr w:type="gramEnd"/>
            <w:r w:rsidRPr="00B8228F">
              <w:rPr>
                <w:color w:val="000000" w:themeColor="text1"/>
                <w:sz w:val="20"/>
              </w:rPr>
              <w:t xml:space="preserve"> </w:t>
            </w:r>
            <w:r w:rsidR="004E2FA3">
              <w:rPr>
                <w:color w:val="000000" w:themeColor="text1"/>
                <w:sz w:val="20"/>
              </w:rPr>
              <w:t>512 GB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1EA429A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309E8C1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E333A0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F028F" w:rsidTr="439C29BB" w14:paraId="3C0E429D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401BD08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1BDC2A3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Zaslon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7E09BE3" w14:textId="4541145D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Zaslon: dijagonala min. 1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3,5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”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 do </w:t>
            </w:r>
            <w:proofErr w:type="spellStart"/>
            <w:r>
              <w:rPr>
                <w:color w:val="000000" w:themeColor="text1"/>
                <w:sz w:val="20"/>
                <w:szCs w:val="20"/>
                <w:lang w:val="hr-HR"/>
              </w:rPr>
              <w:t>maks</w:t>
            </w:r>
            <w:proofErr w:type="spellEnd"/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 15“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, svjetlina: min. 400 niti, kontrast: min. </w:t>
            </w:r>
            <w:r w:rsidR="00664884">
              <w:rPr>
                <w:color w:val="000000" w:themeColor="text1"/>
                <w:sz w:val="20"/>
                <w:szCs w:val="20"/>
                <w:lang w:val="hr-HR"/>
              </w:rPr>
              <w:t>8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00:1, kut vidljivosti (horizontalno/vertikalno): min. 170/170 stupnjeva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EC947E8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AD86419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A85049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F028F" w:rsidTr="439C29BB" w14:paraId="535239E2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A1E637F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ADBA62D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color w:val="000000" w:themeColor="text1"/>
                <w:sz w:val="20"/>
                <w:szCs w:val="20"/>
              </w:rPr>
              <w:t>Rezolucija</w:t>
            </w:r>
            <w:proofErr w:type="spellEnd"/>
            <w:r w:rsidRPr="00B822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28F">
              <w:rPr>
                <w:color w:val="000000" w:themeColor="text1"/>
                <w:sz w:val="20"/>
                <w:szCs w:val="20"/>
              </w:rPr>
              <w:t>zaslona</w:t>
            </w:r>
            <w:proofErr w:type="spellEnd"/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664884" w14:paraId="6782D82C" w14:textId="199F5953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R</w:t>
            </w:r>
            <w:r w:rsidRPr="00B8228F" w:rsidR="005F028F">
              <w:rPr>
                <w:color w:val="000000" w:themeColor="text1"/>
                <w:sz w:val="20"/>
                <w:szCs w:val="20"/>
              </w:rPr>
              <w:t>ezolucije</w:t>
            </w:r>
            <w:proofErr w:type="spellEnd"/>
            <w:r w:rsidRPr="00B8228F" w:rsidR="005F028F">
              <w:rPr>
                <w:color w:val="000000" w:themeColor="text1"/>
                <w:sz w:val="20"/>
                <w:szCs w:val="20"/>
              </w:rPr>
              <w:t xml:space="preserve">  min.</w:t>
            </w:r>
            <w:proofErr w:type="gramEnd"/>
            <w:r w:rsidRPr="00B8228F" w:rsidR="005F028F">
              <w:rPr>
                <w:color w:val="000000" w:themeColor="text1"/>
                <w:sz w:val="20"/>
                <w:szCs w:val="20"/>
              </w:rPr>
              <w:t xml:space="preserve"> FHD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228F" w:rsidR="005F028F">
              <w:rPr>
                <w:color w:val="000000" w:themeColor="text1"/>
                <w:sz w:val="20"/>
                <w:szCs w:val="20"/>
              </w:rPr>
              <w:t xml:space="preserve">1920x1080 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1AC094C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FED5F01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3062A49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F028F" w:rsidTr="439C29BB" w14:paraId="634F40EA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4836FF1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</w:rPr>
              <w:t>6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16A260E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sz w:val="20"/>
                <w:szCs w:val="20"/>
              </w:rPr>
              <w:t>Grafička</w:t>
            </w:r>
            <w:proofErr w:type="spellEnd"/>
            <w:r w:rsidRPr="00B8228F">
              <w:rPr>
                <w:sz w:val="20"/>
                <w:szCs w:val="20"/>
              </w:rPr>
              <w:t xml:space="preserve"> </w:t>
            </w:r>
            <w:proofErr w:type="spellStart"/>
            <w:r w:rsidRPr="00B8228F">
              <w:rPr>
                <w:sz w:val="20"/>
                <w:szCs w:val="20"/>
              </w:rPr>
              <w:t>kartica</w:t>
            </w:r>
            <w:proofErr w:type="spellEnd"/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28F" w:rsidP="006B331E" w:rsidRDefault="005F028F" w14:paraId="30428EB9" w14:textId="77777777">
            <w:pPr>
              <w:pStyle w:val="CommentText"/>
              <w:rPr>
                <w:sz w:val="20"/>
                <w:szCs w:val="20"/>
              </w:rPr>
            </w:pPr>
            <w:proofErr w:type="spellStart"/>
            <w:r w:rsidRPr="00B8228F">
              <w:rPr>
                <w:sz w:val="20"/>
                <w:szCs w:val="20"/>
              </w:rPr>
              <w:t>Integriran</w:t>
            </w:r>
            <w:r>
              <w:rPr>
                <w:sz w:val="20"/>
                <w:szCs w:val="20"/>
              </w:rPr>
              <w:t>a</w:t>
            </w:r>
            <w:proofErr w:type="spellEnd"/>
            <w:r w:rsidRPr="00B822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dedicirana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Pr="00B8228F" w:rsidR="005F028F" w:rsidP="006B331E" w:rsidRDefault="005F028F" w14:paraId="046A2C6C" w14:textId="66964561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-Rezultat u 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Passmark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 - 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Direct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Compute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 (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Operations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/</w:t>
            </w:r>
            <w:proofErr w:type="spellStart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Second</w:t>
            </w:r>
            <w:proofErr w:type="spellEnd"/>
            <w:r w:rsidRPr="001357A6">
              <w:rPr>
                <w:color w:val="000000" w:themeColor="text1"/>
                <w:sz w:val="20"/>
                <w:szCs w:val="20"/>
                <w:lang w:val="hr-HR"/>
              </w:rPr>
              <w:t>) mjernom testiranju grafičkih kartica  (https://www.videocardbenchmark.net/directCompute.html): minimalno 3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0</w:t>
            </w:r>
            <w:r w:rsidRPr="001357A6">
              <w:rPr>
                <w:color w:val="000000" w:themeColor="text1"/>
                <w:sz w:val="20"/>
                <w:szCs w:val="20"/>
                <w:lang w:val="hr-HR"/>
              </w:rPr>
              <w:t xml:space="preserve">00 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836DD35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BD14060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59F821C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F028F" w:rsidTr="439C29BB" w14:paraId="0902C141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27A3B8E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7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64B9BAA" w14:textId="77777777">
            <w:pPr>
              <w:pStyle w:val="CommentText"/>
              <w:rPr>
                <w:sz w:val="20"/>
                <w:szCs w:val="20"/>
              </w:rPr>
            </w:pPr>
            <w:r w:rsidRPr="00B8228F">
              <w:rPr>
                <w:rFonts w:eastAsiaTheme="minorEastAsia"/>
                <w:sz w:val="20"/>
                <w:szCs w:val="20"/>
              </w:rPr>
              <w:t>Bluetooth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D9FA3F2" w14:textId="77777777">
            <w:pPr>
              <w:pStyle w:val="CommentText"/>
              <w:rPr>
                <w:sz w:val="20"/>
                <w:szCs w:val="20"/>
              </w:rPr>
            </w:pP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Integrirani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Bluetooth: min. </w:t>
            </w: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verzije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5.0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06156ED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1509E0A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CCB943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F028F" w:rsidTr="439C29BB" w14:paraId="6E221CA5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8228F" w:rsidR="005F028F" w:rsidP="006B331E" w:rsidRDefault="005F028F" w14:paraId="49BC8CF7" w14:textId="77777777">
            <w:pPr>
              <w:jc w:val="center"/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6178BBF7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Tipkovnica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6FCFE392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Tipkovnica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 s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 hrvatskim grafemima </w:t>
            </w:r>
            <w:r w:rsidRPr="00B8228F">
              <w:rPr>
                <w:rFonts w:ascii="Arial" w:hAnsi="Arial"/>
                <w:sz w:val="20"/>
                <w:szCs w:val="20"/>
              </w:rPr>
              <w:t>otporna na prolijevanje</w:t>
            </w:r>
          </w:p>
          <w:p w:rsidRPr="00B8228F" w:rsidR="005F028F" w:rsidP="006B331E" w:rsidRDefault="005F028F" w14:paraId="155A4703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Ugrađeno pozadinsko osvjetljenje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4362F20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45EB589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70B1C01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6420426A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DB1E971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1D556580" w14:textId="77777777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proofErr w:type="spellStart"/>
            <w:r w:rsidRPr="00B8228F">
              <w:rPr>
                <w:color w:val="000000" w:themeColor="text1"/>
                <w:sz w:val="20"/>
                <w:lang w:val="hr-HR"/>
              </w:rPr>
              <w:t>Dodirnik</w:t>
            </w:r>
            <w:proofErr w:type="spellEnd"/>
          </w:p>
          <w:p w:rsidRPr="00B8228F" w:rsidR="005F028F" w:rsidP="006B331E" w:rsidRDefault="005F028F" w14:paraId="7023A3FB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2256D523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Integriran </w:t>
            </w:r>
            <w:proofErr w:type="spellStart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dodirnik</w:t>
            </w:r>
            <w:proofErr w:type="spellEnd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s ili bez </w:t>
            </w:r>
            <w:proofErr w:type="spellStart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gumbiju</w:t>
            </w:r>
            <w:proofErr w:type="spellEnd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(eng. </w:t>
            </w:r>
            <w:proofErr w:type="spellStart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Touchpada</w:t>
            </w:r>
            <w:proofErr w:type="spellEnd"/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783B6A6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1A6E686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18A7457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3DC288C5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4A0BD17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6582FA5D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Zvučni podsustav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6CCBA7E9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Ugrađeni zvučnici i mikrofon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5BF5859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7512B3B7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698566B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736413AC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B05C4EE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5760D6B8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Kamera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391A3F37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Integrirana min. 1x </w:t>
            </w:r>
            <w:r>
              <w:rPr>
                <w:rFonts w:ascii="Arial" w:hAnsi="Arial"/>
                <w:sz w:val="20"/>
                <w:szCs w:val="20"/>
              </w:rPr>
              <w:t>F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HD kamera (prednja) rezolucije minimalno </w:t>
            </w:r>
            <w:r>
              <w:rPr>
                <w:rFonts w:ascii="Arial" w:hAnsi="Arial"/>
                <w:sz w:val="20"/>
                <w:szCs w:val="20"/>
              </w:rPr>
              <w:t>1080</w:t>
            </w:r>
            <w:r w:rsidRPr="00B8228F"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>, ugrađen f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izički pokrov za </w:t>
            </w:r>
            <w:r>
              <w:rPr>
                <w:rFonts w:ascii="Arial" w:hAnsi="Arial"/>
                <w:sz w:val="20"/>
                <w:szCs w:val="20"/>
              </w:rPr>
              <w:t>pokrivanje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 kamer</w:t>
            </w: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3EF7E9D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47D19951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4EF3A09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3ACEAEAF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1539961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5F300DA8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Mrežni adapteri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5188C3B1" w14:textId="77777777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 xml:space="preserve">Integrirani Gigabit </w:t>
            </w:r>
            <w:proofErr w:type="spellStart"/>
            <w:r w:rsidRPr="00B8228F">
              <w:rPr>
                <w:rFonts w:eastAsiaTheme="minorEastAsia"/>
                <w:sz w:val="20"/>
                <w:lang w:val="hr-HR"/>
              </w:rPr>
              <w:t>ethernet</w:t>
            </w:r>
            <w:proofErr w:type="spellEnd"/>
            <w:r w:rsidRPr="00B8228F">
              <w:rPr>
                <w:rFonts w:eastAsiaTheme="minorEastAsia"/>
                <w:sz w:val="20"/>
                <w:lang w:val="hr-HR"/>
              </w:rPr>
              <w:t xml:space="preserve"> priključak putem RJ-45 konektora </w:t>
            </w:r>
          </w:p>
          <w:p w:rsidRPr="00B8228F" w:rsidR="005F028F" w:rsidP="006B331E" w:rsidRDefault="005F028F" w14:paraId="06C83917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Podrška za Wi-Fi 6 (802.11ax)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4A42EE6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04C02D4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5B96949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0F533AFE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1601C028" w14:textId="783BDF4E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005F028F">
              <w:rPr>
                <w:rFonts w:ascii="Arial" w:hAnsi="Arial" w:eastAsia="ＭＳ 明朝" w:eastAsiaTheme="minorEastAsia"/>
                <w:sz w:val="20"/>
                <w:szCs w:val="20"/>
              </w:rPr>
              <w:t>1</w:t>
            </w:r>
            <w:r w:rsidRPr="439C29BB" w:rsidR="7E2A718B">
              <w:rPr>
                <w:rFonts w:ascii="Arial" w:hAnsi="Arial" w:eastAsia="ＭＳ 明朝" w:eastAsiaTheme="minorEastAsia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B8228F" w:rsidR="005F028F" w:rsidP="006B331E" w:rsidRDefault="005F028F" w14:paraId="5C356B69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Izdržljivost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B8228F" w:rsidR="005F028F" w:rsidP="006B331E" w:rsidRDefault="005F028F" w14:paraId="086693C8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Sukladno MIL-STD810 testovima za:</w:t>
            </w:r>
          </w:p>
          <w:p w:rsidRPr="00B8228F" w:rsidR="005F028F" w:rsidP="006B331E" w:rsidRDefault="005F028F" w14:paraId="62402410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visoku temperaturu </w:t>
            </w:r>
          </w:p>
          <w:p w:rsidRPr="00B8228F" w:rsidR="005F028F" w:rsidP="006B331E" w:rsidRDefault="005F028F" w14:paraId="51B473CC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nisku temperaturu</w:t>
            </w:r>
          </w:p>
          <w:p w:rsidRPr="00B8228F" w:rsidR="005F028F" w:rsidP="006B331E" w:rsidRDefault="005F028F" w14:paraId="12CB27DD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vlagu</w:t>
            </w:r>
          </w:p>
          <w:p w:rsidRPr="00B8228F" w:rsidR="005F028F" w:rsidP="006B331E" w:rsidRDefault="005F028F" w14:paraId="16C4F918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vibracije</w:t>
            </w:r>
          </w:p>
          <w:p w:rsidRPr="00B8228F" w:rsidR="005F028F" w:rsidP="006B331E" w:rsidRDefault="005F028F" w14:paraId="1D94BCDA" w14:textId="77777777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 - pad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6E1DB45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049C297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75EFE5E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439C29BB" w:rsidTr="439C29BB" w14:paraId="02E6148B">
        <w:trPr>
          <w:trHeight w:val="3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C4CCE43" w:rsidP="439C29BB" w:rsidRDefault="2C4CCE43" w14:paraId="16B9F1EA" w14:textId="221BD57F">
            <w:pPr>
              <w:pStyle w:val="Normal"/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2C4CCE43">
              <w:rPr>
                <w:rFonts w:ascii="Arial" w:hAnsi="Arial" w:eastAsia="ＭＳ 明朝" w:eastAsiaTheme="minorEastAsia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4C050766" w:rsidP="439C29BB" w:rsidRDefault="4C050766" w14:paraId="1E0F1B4E" w14:textId="4B30922D">
            <w:pPr>
              <w:pStyle w:val="Normal"/>
              <w:rPr>
                <w:rFonts w:ascii="Arial" w:hAnsi="Arial"/>
                <w:sz w:val="20"/>
                <w:szCs w:val="20"/>
              </w:rPr>
            </w:pPr>
            <w:r w:rsidRPr="439C29BB" w:rsidR="4C050766">
              <w:rPr>
                <w:rFonts w:ascii="Arial" w:hAnsi="Arial"/>
                <w:sz w:val="20"/>
                <w:szCs w:val="20"/>
              </w:rPr>
              <w:t>Priključci (integrirani)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4C050766" w:rsidP="439C29BB" w:rsidRDefault="4C050766" w14:noSpellErr="1" w14:paraId="71E76E3D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4C050766">
              <w:rPr>
                <w:rFonts w:ascii="Arial" w:hAnsi="Arial"/>
                <w:sz w:val="20"/>
                <w:szCs w:val="20"/>
                <w:lang w:eastAsia="hr-HR"/>
              </w:rPr>
              <w:t>Minimalno 2x USB 3.2  Gen 1 Tip-A priključak</w:t>
            </w:r>
          </w:p>
          <w:p w:rsidR="4C050766" w:rsidP="439C29BB" w:rsidRDefault="4C050766" w14:paraId="6905052D" w14:textId="1ADB95D9">
            <w:pPr>
              <w:pStyle w:val="Normal"/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4C050766">
              <w:rPr>
                <w:rFonts w:ascii="Arial" w:hAnsi="Arial"/>
                <w:color w:val="000000" w:themeColor="text1" w:themeTint="FF" w:themeShade="FF"/>
                <w:sz w:val="20"/>
                <w:szCs w:val="20"/>
              </w:rPr>
              <w:t xml:space="preserve">Minimalno 2x </w:t>
            </w:r>
            <w:r w:rsidRPr="439C29BB" w:rsidR="4C050766">
              <w:rPr>
                <w:rFonts w:ascii="Arial" w:hAnsi="Arial"/>
                <w:color w:val="000000" w:themeColor="text1" w:themeTint="FF" w:themeShade="FF"/>
                <w:sz w:val="20"/>
                <w:szCs w:val="20"/>
              </w:rPr>
              <w:t>Thunderbolt</w:t>
            </w:r>
            <w:r w:rsidRPr="439C29BB" w:rsidR="4C050766">
              <w:rPr>
                <w:rFonts w:ascii="Arial" w:hAnsi="Arial"/>
                <w:color w:val="000000" w:themeColor="text1" w:themeTint="FF" w:themeShade="FF"/>
                <w:sz w:val="20"/>
                <w:szCs w:val="20"/>
              </w:rPr>
              <w:t xml:space="preserve"> 4</w:t>
            </w:r>
          </w:p>
          <w:p w:rsidR="4C050766" w:rsidP="439C29BB" w:rsidRDefault="4C050766" w14:noSpellErr="1" w14:paraId="6C982B0F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4C050766">
              <w:rPr>
                <w:rFonts w:ascii="Arial" w:hAnsi="Arial"/>
                <w:sz w:val="20"/>
                <w:szCs w:val="20"/>
                <w:lang w:eastAsia="hr-HR"/>
              </w:rPr>
              <w:t>Minimalno 1x HDMI 2.1 Tip-A izlazni priključak</w:t>
            </w:r>
          </w:p>
          <w:p w:rsidR="4C050766" w:rsidP="439C29BB" w:rsidRDefault="4C050766" w14:noSpellErr="1" w14:paraId="755D8636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4C050766">
              <w:rPr>
                <w:rFonts w:ascii="Arial" w:hAnsi="Arial"/>
                <w:sz w:val="20"/>
                <w:szCs w:val="20"/>
                <w:lang w:eastAsia="hr-HR"/>
              </w:rPr>
              <w:t>Minimalno 1x</w:t>
            </w:r>
            <w:r w:rsidRPr="439C29BB" w:rsidR="4C050766">
              <w:rPr>
                <w:rFonts w:ascii="Arial" w:hAnsi="Arial" w:eastAsia="ＭＳ 明朝" w:eastAsiaTheme="minorEastAsia"/>
                <w:sz w:val="20"/>
                <w:szCs w:val="20"/>
                <w:lang w:eastAsia="hr-HR"/>
              </w:rPr>
              <w:t xml:space="preserve"> 3,</w:t>
            </w:r>
            <w:r w:rsidRPr="439C29BB" w:rsidR="4C050766">
              <w:rPr>
                <w:rFonts w:ascii="Arial" w:hAnsi="Arial"/>
                <w:sz w:val="20"/>
                <w:szCs w:val="20"/>
                <w:lang w:eastAsia="hr-HR"/>
              </w:rPr>
              <w:t>5mm</w:t>
            </w:r>
            <w:r w:rsidRPr="439C29BB" w:rsidR="4C050766">
              <w:rPr>
                <w:rFonts w:ascii="Arial" w:hAnsi="Arial" w:eastAsia="ＭＳ 明朝" w:eastAsiaTheme="minorEastAsia"/>
                <w:sz w:val="20"/>
                <w:szCs w:val="20"/>
                <w:lang w:eastAsia="hr-HR"/>
              </w:rPr>
              <w:t xml:space="preserve"> priključak za slušalice</w:t>
            </w:r>
            <w:r w:rsidRPr="439C29BB" w:rsidR="4C050766">
              <w:rPr>
                <w:rFonts w:ascii="Arial" w:hAnsi="Arial"/>
                <w:sz w:val="20"/>
                <w:szCs w:val="20"/>
                <w:lang w:eastAsia="hr-HR"/>
              </w:rPr>
              <w:t xml:space="preserve"> i </w:t>
            </w:r>
            <w:r w:rsidRPr="439C29BB" w:rsidR="4C050766">
              <w:rPr>
                <w:rFonts w:ascii="Arial" w:hAnsi="Arial" w:eastAsia="ＭＳ 明朝" w:eastAsiaTheme="minorEastAsia"/>
                <w:sz w:val="20"/>
                <w:szCs w:val="20"/>
                <w:lang w:eastAsia="hr-HR"/>
              </w:rPr>
              <w:t>mikrofon</w:t>
            </w:r>
            <w:r w:rsidRPr="439C29BB" w:rsidR="4C050766">
              <w:rPr>
                <w:rFonts w:ascii="Arial" w:hAnsi="Arial"/>
                <w:sz w:val="20"/>
                <w:szCs w:val="20"/>
                <w:lang w:eastAsia="hr-HR"/>
              </w:rPr>
              <w:t xml:space="preserve"> (odvojeni ili kombinirani)</w:t>
            </w:r>
          </w:p>
          <w:p w:rsidR="4C050766" w:rsidP="439C29BB" w:rsidRDefault="4C050766" w14:paraId="3345F90B" w14:textId="370F1EDB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439C29BB" w:rsidR="4C050766">
              <w:rPr>
                <w:rFonts w:ascii="Arial" w:hAnsi="Arial"/>
                <w:sz w:val="20"/>
                <w:szCs w:val="20"/>
                <w:lang w:eastAsia="hr-HR"/>
              </w:rPr>
              <w:t>Minimalno</w:t>
            </w:r>
            <w:r w:rsidRPr="439C29BB" w:rsidR="4C050766">
              <w:rPr>
                <w:rFonts w:ascii="Arial" w:hAnsi="Arial"/>
                <w:sz w:val="20"/>
                <w:szCs w:val="20"/>
                <w:lang w:eastAsia="hr-HR"/>
              </w:rPr>
              <w:t xml:space="preserve"> 1x RJ45</w:t>
            </w:r>
          </w:p>
          <w:p w:rsidR="439C29BB" w:rsidP="439C29BB" w:rsidRDefault="439C29BB" w14:paraId="6F9D4EEB" w14:textId="7A56D707">
            <w:pPr>
              <w:pStyle w:val="Normal"/>
              <w:rPr>
                <w:rFonts w:ascii="Arial" w:hAnsi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65F60914" w14:textId="6A97020C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4A853A84" w14:textId="2202F113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3A365897" w14:textId="7F7CCD2C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</w:tr>
      <w:tr w:rsidR="439C29BB" w:rsidTr="439C29BB" w14:paraId="5DD2F1AB">
        <w:trPr>
          <w:trHeight w:val="3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D980F" w:rsidP="439C29BB" w:rsidRDefault="62FD980F" w14:paraId="4F3E668D" w14:textId="17A930FE">
            <w:pPr>
              <w:pStyle w:val="Normal"/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62FD980F">
              <w:rPr>
                <w:rFonts w:ascii="Arial" w:hAnsi="Arial" w:eastAsia="ＭＳ 明朝" w:eastAsiaTheme="minorEastAsia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C050766" w:rsidP="439C29BB" w:rsidRDefault="4C050766" w14:paraId="36F064B5" w14:textId="5771E94F">
            <w:pPr>
              <w:pStyle w:val="Normal"/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4C050766">
              <w:rPr>
                <w:rFonts w:ascii="Arial" w:hAnsi="Arial" w:eastAsia="ＭＳ 明朝" w:eastAsiaTheme="minorEastAsia"/>
                <w:sz w:val="20"/>
                <w:szCs w:val="20"/>
              </w:rPr>
              <w:t>Sigurnost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C050766" w:rsidP="439C29BB" w:rsidRDefault="4C050766" w14:paraId="2140D3E6" w14:textId="767587A9">
            <w:pPr>
              <w:pStyle w:val="Normal"/>
              <w:rPr>
                <w:rFonts w:ascii="Arial" w:hAnsi="Arial"/>
                <w:sz w:val="20"/>
                <w:szCs w:val="20"/>
                <w:lang w:eastAsia="hr-HR"/>
              </w:rPr>
            </w:pPr>
            <w:r w:rsidRPr="439C29BB" w:rsidR="4C050766">
              <w:rPr>
                <w:rFonts w:ascii="Arial" w:hAnsi="Arial" w:eastAsia="ＭＳ 明朝" w:eastAsiaTheme="minorEastAsia"/>
                <w:sz w:val="20"/>
                <w:szCs w:val="20"/>
              </w:rPr>
              <w:t>ntegrirani (hardverski) sigurnosni čip sukladan dTPM 2.0 standardu, BIOS zaporka.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7B2E8EDD" w14:textId="7D695256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3639130E" w14:textId="63AE2433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732DC88B" w14:textId="286A5B1D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</w:tr>
      <w:tr w:rsidR="439C29BB" w:rsidTr="439C29BB" w14:paraId="16E1F4BC">
        <w:trPr>
          <w:trHeight w:val="3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D980F" w:rsidP="439C29BB" w:rsidRDefault="62FD980F" w14:paraId="41346E92" w14:textId="380688B7">
            <w:pPr>
              <w:pStyle w:val="Normal"/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62FD980F">
              <w:rPr>
                <w:rFonts w:ascii="Arial" w:hAnsi="Arial" w:eastAsia="ＭＳ 明朝" w:eastAsiaTheme="minorEastAsia"/>
                <w:sz w:val="20"/>
                <w:szCs w:val="20"/>
              </w:rPr>
              <w:t>14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3C70C892" w14:textId="775701EB">
            <w:pPr>
              <w:pStyle w:val="Normal"/>
              <w:rPr>
                <w:rFonts w:ascii="Arial" w:hAnsi="Arial" w:eastAsia="ＭＳ 明朝" w:eastAsiaTheme="minorEastAsia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C050766" w:rsidP="439C29BB" w:rsidRDefault="4C050766" w14:paraId="42F496FF" w14:textId="4B2066CC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439C29BB" w:rsidR="4C050766">
              <w:rPr>
                <w:rFonts w:ascii="Arial" w:hAnsi="Arial"/>
                <w:sz w:val="20"/>
                <w:szCs w:val="20"/>
              </w:rPr>
              <w:t>Ako je potreban, aktivacijski ključ operacijskog sustava je trajno pohranjen u BIOS-u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721F3717" w14:textId="29DFA3E6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46990D28" w14:textId="245AC03D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439C29BB" w:rsidP="439C29BB" w:rsidRDefault="439C29BB" w14:paraId="7D7BEF8C" w14:textId="40849446">
            <w:pPr>
              <w:pStyle w:val="Normal"/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4955CF48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070AC9C4" w14:textId="6B4E45EB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005F028F">
              <w:rPr>
                <w:rFonts w:ascii="Arial" w:hAnsi="Arial" w:eastAsia="ＭＳ 明朝" w:eastAsiaTheme="minorEastAsia"/>
                <w:sz w:val="20"/>
                <w:szCs w:val="20"/>
              </w:rPr>
              <w:t>1</w:t>
            </w:r>
            <w:r w:rsidRPr="439C29BB" w:rsidR="1C922C44">
              <w:rPr>
                <w:rFonts w:ascii="Arial" w:hAnsi="Arial" w:eastAsia="ＭＳ 明朝" w:eastAsiaTheme="minorEastAsia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43EB0D1D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Dodatno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2B62F21F" w14:textId="77777777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Mogućnost spajanja </w:t>
            </w:r>
            <w:proofErr w:type="spellStart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dock</w:t>
            </w:r>
            <w:proofErr w:type="spellEnd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/</w:t>
            </w:r>
            <w:proofErr w:type="spellStart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replikatora</w:t>
            </w:r>
            <w:proofErr w:type="spellEnd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 koristeći USB </w:t>
            </w:r>
            <w:proofErr w:type="spellStart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Type</w:t>
            </w:r>
            <w:proofErr w:type="spellEnd"/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-C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0DEF47E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2FA6756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1FF306B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02CEE627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7BFDE275" w14:textId="7501489F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005F028F">
              <w:rPr>
                <w:rFonts w:ascii="Arial" w:hAnsi="Arial" w:eastAsia="ＭＳ 明朝" w:eastAsiaTheme="minorEastAsia"/>
                <w:sz w:val="20"/>
                <w:szCs w:val="20"/>
              </w:rPr>
              <w:t>1</w:t>
            </w:r>
            <w:r w:rsidRPr="439C29BB" w:rsidR="0B2D0E4A">
              <w:rPr>
                <w:rFonts w:ascii="Arial" w:hAnsi="Arial" w:eastAsia="ＭＳ 明朝" w:eastAsiaTheme="minorEastAsia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B8228F" w:rsidR="005F028F" w:rsidP="006B331E" w:rsidRDefault="005F028F" w14:paraId="55E59285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Dodatno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B8228F" w:rsidR="005F028F" w:rsidP="006B331E" w:rsidRDefault="005F028F" w14:paraId="6332E76F" w14:textId="77777777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Kensington utor za zaključavanje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32E5757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27D88F3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39FB8FF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3D21030A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56601D77" w14:textId="5DB0C192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64738CBB">
              <w:rPr>
                <w:rFonts w:ascii="Arial" w:hAnsi="Arial" w:eastAsia="ＭＳ 明朝" w:eastAsiaTheme="minorEastAsia"/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40573A05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Standardi opreme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6D59AFD9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Uređaj mora biti usklađen s direktivama: </w:t>
            </w:r>
            <w:proofErr w:type="spellStart"/>
            <w:r w:rsidRPr="00B8228F">
              <w:rPr>
                <w:rFonts w:ascii="Arial" w:hAnsi="Arial"/>
                <w:sz w:val="20"/>
                <w:szCs w:val="20"/>
              </w:rPr>
              <w:t>RoHS</w:t>
            </w:r>
            <w:proofErr w:type="spellEnd"/>
            <w:r w:rsidRPr="00B8228F">
              <w:rPr>
                <w:rFonts w:ascii="Arial" w:hAnsi="Arial"/>
                <w:sz w:val="20"/>
                <w:szCs w:val="20"/>
              </w:rPr>
              <w:t xml:space="preserve">, WEEE i CE </w:t>
            </w:r>
          </w:p>
          <w:p w:rsidRPr="00B8228F" w:rsidR="005F028F" w:rsidP="006B331E" w:rsidRDefault="005F028F" w14:paraId="24BC1676" w14:textId="77777777">
            <w:pPr>
              <w:rPr>
                <w:rFonts w:ascii="Arial" w:hAnsi="Arial"/>
                <w:sz w:val="20"/>
                <w:szCs w:val="20"/>
              </w:rPr>
            </w:pPr>
          </w:p>
          <w:p w:rsidRPr="00B8228F" w:rsidR="005F028F" w:rsidP="006B331E" w:rsidRDefault="005F028F" w14:paraId="5EB685CE" w14:textId="77777777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Uređaj mora posjedovati certifikat EPEAT </w:t>
            </w:r>
            <w:proofErr w:type="spellStart"/>
            <w:r w:rsidRPr="00B8228F">
              <w:rPr>
                <w:rFonts w:ascii="Arial" w:hAnsi="Arial"/>
                <w:sz w:val="20"/>
                <w:szCs w:val="20"/>
              </w:rPr>
              <w:t>Bronze</w:t>
            </w:r>
            <w:proofErr w:type="spellEnd"/>
            <w:r w:rsidRPr="00B8228F">
              <w:rPr>
                <w:rFonts w:ascii="Arial" w:hAnsi="Arial"/>
                <w:sz w:val="20"/>
                <w:szCs w:val="20"/>
              </w:rPr>
              <w:t xml:space="preserve"> ili jednakovrijedno, odnosno drugu ekološku oznaku tipa I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1B3820F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5355FB4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249682B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40E79AB4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367E73B2" w14:textId="54ED21D6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4D8EA1EE">
              <w:rPr>
                <w:rFonts w:ascii="Arial" w:hAnsi="Arial" w:eastAsia="ＭＳ 明朝" w:eastAsiaTheme="minorEastAsia"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2C293E12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Baterija / napajanje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453EFA2D" w14:textId="77777777">
            <w:pPr>
              <w:pStyle w:val="Normal2"/>
              <w:rPr>
                <w:rFonts w:eastAsiaTheme="minorEastAsia"/>
                <w:sz w:val="20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 xml:space="preserve">Baterija od minimalno </w:t>
            </w:r>
            <w:r>
              <w:rPr>
                <w:rFonts w:eastAsiaTheme="minorEastAsia"/>
                <w:sz w:val="20"/>
                <w:lang w:val="hr-HR"/>
              </w:rPr>
              <w:t>50</w:t>
            </w:r>
            <w:r w:rsidRPr="00B8228F">
              <w:rPr>
                <w:rFonts w:eastAsiaTheme="minorEastAsia"/>
                <w:sz w:val="20"/>
                <w:lang w:val="hr-HR"/>
              </w:rPr>
              <w:t xml:space="preserve">Whr i 3 ćelije. </w:t>
            </w:r>
            <w:proofErr w:type="spellStart"/>
            <w:r w:rsidRPr="00B8228F">
              <w:rPr>
                <w:sz w:val="20"/>
                <w:lang w:eastAsia="hr-HR"/>
              </w:rPr>
              <w:t>Vanjski</w:t>
            </w:r>
            <w:proofErr w:type="spellEnd"/>
            <w:r w:rsidRPr="00B8228F">
              <w:rPr>
                <w:sz w:val="20"/>
                <w:lang w:eastAsia="hr-HR"/>
              </w:rPr>
              <w:t xml:space="preserve"> adapter za </w:t>
            </w:r>
            <w:proofErr w:type="spellStart"/>
            <w:r w:rsidRPr="00B8228F">
              <w:rPr>
                <w:sz w:val="20"/>
                <w:lang w:eastAsia="hr-HR"/>
              </w:rPr>
              <w:t>napajanje</w:t>
            </w:r>
            <w:proofErr w:type="spellEnd"/>
            <w:r w:rsidRPr="00B8228F">
              <w:rPr>
                <w:sz w:val="20"/>
                <w:lang w:eastAsia="hr-HR"/>
              </w:rPr>
              <w:t xml:space="preserve"> (</w:t>
            </w:r>
            <w:proofErr w:type="spellStart"/>
            <w:r w:rsidRPr="00B8228F">
              <w:rPr>
                <w:sz w:val="20"/>
                <w:lang w:eastAsia="hr-HR"/>
              </w:rPr>
              <w:t>korištenje</w:t>
            </w:r>
            <w:proofErr w:type="spellEnd"/>
            <w:r w:rsidRPr="00B8228F">
              <w:rPr>
                <w:sz w:val="20"/>
                <w:lang w:eastAsia="hr-HR"/>
              </w:rPr>
              <w:t xml:space="preserve"> </w:t>
            </w:r>
            <w:proofErr w:type="spellStart"/>
            <w:r w:rsidRPr="00B8228F">
              <w:rPr>
                <w:sz w:val="20"/>
                <w:lang w:eastAsia="hr-HR"/>
              </w:rPr>
              <w:t>mrežnog</w:t>
            </w:r>
            <w:proofErr w:type="spellEnd"/>
            <w:r w:rsidRPr="00B8228F">
              <w:rPr>
                <w:sz w:val="20"/>
                <w:lang w:eastAsia="hr-HR"/>
              </w:rPr>
              <w:t xml:space="preserve"> </w:t>
            </w:r>
            <w:proofErr w:type="spellStart"/>
            <w:r w:rsidRPr="00B8228F">
              <w:rPr>
                <w:sz w:val="20"/>
                <w:lang w:eastAsia="hr-HR"/>
              </w:rPr>
              <w:t>napona</w:t>
            </w:r>
            <w:proofErr w:type="spellEnd"/>
            <w:r w:rsidRPr="00B8228F">
              <w:rPr>
                <w:sz w:val="20"/>
                <w:lang w:eastAsia="hr-HR"/>
              </w:rPr>
              <w:t xml:space="preserve"> 220 V, </w:t>
            </w:r>
            <w:proofErr w:type="spellStart"/>
            <w:r w:rsidRPr="00B8228F">
              <w:rPr>
                <w:sz w:val="20"/>
                <w:lang w:eastAsia="hr-HR"/>
              </w:rPr>
              <w:t>izmjenično</w:t>
            </w:r>
            <w:proofErr w:type="spellEnd"/>
            <w:r w:rsidRPr="00B8228F">
              <w:rPr>
                <w:sz w:val="20"/>
                <w:lang w:eastAsia="hr-HR"/>
              </w:rPr>
              <w:t xml:space="preserve"> 50-60 Hz)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1C106EA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3D72FD5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7F6E2DF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00B344E6" w14:textId="77777777">
        <w:trPr>
          <w:trHeight w:val="400"/>
        </w:trPr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1026CA07" w14:textId="0ADE3566">
            <w:pPr>
              <w:rPr>
                <w:rFonts w:ascii="Arial" w:hAnsi="Arial" w:eastAsia="ＭＳ 明朝" w:eastAsiaTheme="minorEastAsia"/>
                <w:sz w:val="20"/>
                <w:szCs w:val="20"/>
              </w:rPr>
            </w:pPr>
            <w:r w:rsidRPr="439C29BB" w:rsidR="1D43E9EC">
              <w:rPr>
                <w:rFonts w:ascii="Arial" w:hAnsi="Arial" w:eastAsia="ＭＳ 明朝" w:eastAsiaTheme="minorEastAsia"/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3B2131D4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Masa uređaja</w:t>
            </w:r>
          </w:p>
        </w:tc>
        <w:tc>
          <w:tcPr>
            <w:tcW w:w="3358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03817034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Masa: </w:t>
            </w:r>
            <w:proofErr w:type="spellStart"/>
            <w:r w:rsidRPr="00B8228F">
              <w:rPr>
                <w:rFonts w:ascii="Arial" w:hAnsi="Arial" w:eastAsiaTheme="minorEastAsia"/>
                <w:sz w:val="20"/>
                <w:szCs w:val="20"/>
              </w:rPr>
              <w:t>maks</w:t>
            </w:r>
            <w:proofErr w:type="spellEnd"/>
            <w:r w:rsidRPr="00B8228F">
              <w:rPr>
                <w:rFonts w:ascii="Arial" w:hAnsi="Arial" w:eastAsiaTheme="minorEastAsia"/>
                <w:sz w:val="20"/>
                <w:szCs w:val="20"/>
              </w:rPr>
              <w:t>. do 1,</w:t>
            </w:r>
            <w:r>
              <w:rPr>
                <w:rFonts w:ascii="Arial" w:hAnsi="Arial" w:eastAsiaTheme="minorEastAsia"/>
                <w:sz w:val="20"/>
                <w:szCs w:val="20"/>
              </w:rPr>
              <w:t>4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 kg</w:t>
            </w:r>
          </w:p>
        </w:tc>
        <w:tc>
          <w:tcPr>
            <w:tcW w:w="1522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17BA3AB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5E6BE87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F028F" w:rsidP="006B331E" w:rsidRDefault="005F028F" w14:paraId="6CC29AA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F028F" w:rsidTr="439C29BB" w14:paraId="1A95E977" w14:textId="77777777">
        <w:trPr>
          <w:trHeight w:val="40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866CB65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Operativni sustav</w:t>
            </w:r>
          </w:p>
        </w:tc>
      </w:tr>
      <w:tr w:rsidRPr="008C3BA9" w:rsidR="005F028F" w:rsidTr="439C29BB" w14:paraId="138EA983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042A3E58" w14:textId="1083D0C9">
            <w:pPr>
              <w:pStyle w:val="Normal2"/>
              <w:ind w:left="100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19A77853">
              <w:rPr>
                <w:rFonts w:eastAsia="ＭＳ 明朝" w:eastAsiaTheme="minorEastAsia"/>
                <w:sz w:val="20"/>
                <w:szCs w:val="20"/>
                <w:lang w:val="hr-HR"/>
              </w:rPr>
              <w:t>0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3A66DB7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2CBE4B8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Tvornički </w:t>
            </w:r>
            <w:proofErr w:type="spellStart"/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predinstalirana</w:t>
            </w:r>
            <w:proofErr w:type="spellEnd"/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posljednja inačica 64 bitnog operacijskog sustava s trajnim pravom korištenja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3121526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7C23663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0AD4DC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F028F" w:rsidTr="439C29BB" w14:paraId="794D356E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6309B99E" w14:textId="77FEAAAF">
            <w:pPr>
              <w:pStyle w:val="Normal2"/>
              <w:ind w:left="100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33EAC020">
              <w:rPr>
                <w:rFonts w:eastAsia="ＭＳ 明朝" w:eastAsiaTheme="minorEastAsia"/>
                <w:sz w:val="20"/>
                <w:szCs w:val="20"/>
                <w:lang w:val="hr-HR"/>
              </w:rPr>
              <w:t>1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722BC21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A97F1FD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22B5300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31BE38B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FF51C5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76A1DAFC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2207B8AB" w14:textId="7F26A861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33EAC020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D444DC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0682348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aplikacija sa i bez Internet veze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61E5B2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59B7A0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8A615D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14F2093D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3A5AE09F" w14:textId="2493AABB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2CAA5B2F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B67FCF7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F607B53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više aplikacija u usporednim prozorima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368190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B9642AC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3E887B6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6A26201E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24592A33" w14:textId="02F73DDE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  <w:r w:rsidRPr="439C29BB" w:rsidR="2CAA5B2F">
              <w:rPr>
                <w:rFonts w:eastAsia="ＭＳ 明朝" w:eastAsiaTheme="minorEastAsia"/>
                <w:sz w:val="20"/>
                <w:szCs w:val="20"/>
                <w:lang w:val="hr-HR"/>
              </w:rPr>
              <w:t>4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BB4B37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E563E11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instalaciju različitih Internet preglednika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3D97D77C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5328A9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EFA79F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548F211A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53AB1702" w14:textId="3A81848C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3CBA6A80">
              <w:rPr>
                <w:rFonts w:eastAsia="ＭＳ 明朝" w:eastAsiaTheme="minorEastAsia"/>
                <w:sz w:val="20"/>
                <w:szCs w:val="20"/>
                <w:lang w:val="hr-HR"/>
              </w:rPr>
              <w:t>25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59E881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DD77E1A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Podrška za udaljenu upravljanje koristeći grafičko sučelje (</w:t>
            </w:r>
            <w:proofErr w:type="spellStart"/>
            <w:r w:rsidRPr="00B8228F">
              <w:rPr>
                <w:rFonts w:ascii="Arial" w:hAnsi="Arial"/>
                <w:sz w:val="20"/>
                <w:szCs w:val="20"/>
              </w:rPr>
              <w:t>Remote</w:t>
            </w:r>
            <w:proofErr w:type="spellEnd"/>
            <w:r w:rsidRPr="00B8228F">
              <w:rPr>
                <w:rFonts w:ascii="Arial" w:hAnsi="Arial"/>
                <w:sz w:val="20"/>
                <w:szCs w:val="20"/>
              </w:rPr>
              <w:t xml:space="preserve"> Desktop)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F0D513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CF14D1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30269E2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42EB0766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11F5CCD9" w14:textId="5FA8212E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A6D393A">
              <w:rPr>
                <w:rFonts w:eastAsia="ＭＳ 明朝" w:eastAsiaTheme="minorEastAsia"/>
                <w:sz w:val="20"/>
                <w:szCs w:val="20"/>
                <w:lang w:val="hr-HR"/>
              </w:rPr>
              <w:t>26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DC0519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607B106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01F2DD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72E51EB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70982C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04CA867D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4D87BEAD" w14:textId="0D16BD1B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6B67235E">
              <w:rPr>
                <w:rFonts w:eastAsia="ＭＳ 明朝" w:eastAsiaTheme="minorEastAsia"/>
                <w:sz w:val="20"/>
                <w:szCs w:val="20"/>
                <w:lang w:val="hr-HR"/>
              </w:rPr>
              <w:t>27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BAADEE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535CE30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enkripciju korisničkih podataka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C33B69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6EFBC2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61312F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62A49561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68962234" w14:textId="075E8741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1E69F8CF">
              <w:rPr>
                <w:rFonts w:eastAsia="ＭＳ 明朝" w:eastAsiaTheme="minorEastAsia"/>
                <w:sz w:val="20"/>
                <w:szCs w:val="20"/>
                <w:lang w:val="hr-HR"/>
              </w:rPr>
              <w:t>28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2AB18F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8E93057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mogućnost vraćanja operativnog sustava u početno stanje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4F0626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4FCF43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731F58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2C3843D3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5F038E91" w14:textId="09D00333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553D6FC3">
              <w:rPr>
                <w:rFonts w:eastAsia="ＭＳ 明朝" w:eastAsiaTheme="minorEastAsia"/>
                <w:sz w:val="20"/>
                <w:szCs w:val="20"/>
                <w:lang w:val="hr-HR"/>
              </w:rPr>
              <w:t>29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68132D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587ED45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prijavu korisnika u sustav putem tekstualnih zaporki i PIN broja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AA64C6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8CCF6B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A20826C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48A3B616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058EC049" w14:textId="4408D750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1AE6DE78">
              <w:rPr>
                <w:rFonts w:eastAsia="ＭＳ 明朝" w:eastAsiaTheme="minorEastAsia"/>
                <w:sz w:val="20"/>
                <w:szCs w:val="20"/>
                <w:lang w:val="hr-HR"/>
              </w:rPr>
              <w:t>0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07360B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55184FF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više korisničkih profila na istom računalu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3681FE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C9C9EBB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F82668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5756BBC1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4B8D45A1" w14:textId="763F1FBA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33FD980B">
              <w:rPr>
                <w:rFonts w:eastAsia="ＭＳ 明朝" w:eastAsiaTheme="minorEastAsia"/>
                <w:sz w:val="20"/>
                <w:szCs w:val="20"/>
                <w:lang w:val="hr-HR"/>
              </w:rPr>
              <w:t>1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5B510F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E57FD7E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direktan ispis na printere spojene kroz USB ili mrežno sučelje bez spajanja operativnog sustava na Internet 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0A47BA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127937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65072F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7DECA7DE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356DAF09" w14:textId="6A6CAD3B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0019EB35">
              <w:rPr>
                <w:rFonts w:eastAsia="ＭＳ 明朝" w:eastAsiaTheme="minorEastAsia"/>
                <w:sz w:val="20"/>
                <w:szCs w:val="20"/>
                <w:lang w:val="hr-HR"/>
              </w:rPr>
              <w:t>2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BE0B087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5E11718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spajanje uređaja za rad korisnika sa posebnim potrebama 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73FA45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F90BFC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F19054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58B4B8B2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7AF0F4A5" w14:textId="62D984CD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0019EB35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8E647A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55829FD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automatsku nadogradnju operativnog sustava na najnoviju verziju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24F919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191676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237FB6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2D8352B1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281E5E6E" w14:textId="4B126463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5F028F">
              <w:rPr>
                <w:rFonts w:eastAsia="ＭＳ 明朝" w:eastAsiaTheme="minorEastAsia"/>
                <w:sz w:val="20"/>
                <w:szCs w:val="20"/>
                <w:lang w:val="hr-HR"/>
              </w:rPr>
              <w:t>3</w:t>
            </w:r>
            <w:r w:rsidRPr="439C29BB" w:rsidR="41FE7C83">
              <w:rPr>
                <w:rFonts w:eastAsia="ＭＳ 明朝" w:eastAsiaTheme="minorEastAsia"/>
                <w:sz w:val="20"/>
                <w:szCs w:val="20"/>
                <w:lang w:val="hr-HR"/>
              </w:rPr>
              <w:t>4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30196CAA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A6A9344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5A08BEB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3B2485A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327EB8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37FD6C4A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22081012" w14:textId="3C122536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0069EE8E">
              <w:rPr>
                <w:rFonts w:eastAsia="ＭＳ 明朝" w:eastAsiaTheme="minorEastAsia"/>
                <w:sz w:val="20"/>
                <w:szCs w:val="20"/>
                <w:lang w:val="hr-HR"/>
              </w:rPr>
              <w:t>35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A5D3CC3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5F0BD7C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Ugrađena podrška za bežični pristup vanjskim uređajima, npr. bežičnim ekranima 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FA2242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A529BE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E34BB2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3378951A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10301C8A" w14:textId="25BE322F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1C24CD5C">
              <w:rPr>
                <w:rFonts w:eastAsia="ＭＳ 明朝" w:eastAsiaTheme="minorEastAsia"/>
                <w:sz w:val="20"/>
                <w:szCs w:val="20"/>
                <w:lang w:val="hr-HR"/>
              </w:rPr>
              <w:t>36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0C3A2D1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C49E6BF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Osigurana podrška operativnog sustava putem nadogradnji i rješavanja kritičnih sigurnosnih problema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A25F76B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D91890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342C47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78F78973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33FCC7F0" w14:textId="774D7B7D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18DC0413">
              <w:rPr>
                <w:rFonts w:eastAsia="ＭＳ 明朝" w:eastAsiaTheme="minorEastAsia"/>
                <w:sz w:val="20"/>
                <w:szCs w:val="20"/>
                <w:lang w:val="hr-HR"/>
              </w:rPr>
              <w:t>37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38F033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07B9506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anti-virusna zaštita i zaštita od zlonamjernog softvera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010CF9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5FF78C9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36DA8A4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3DA25091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4B6101CE" w14:textId="752E110A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621AFA36">
              <w:rPr>
                <w:rFonts w:eastAsia="ＭＳ 明朝" w:eastAsiaTheme="minorEastAsia"/>
                <w:sz w:val="20"/>
                <w:szCs w:val="20"/>
                <w:lang w:val="hr-HR"/>
              </w:rPr>
              <w:t>38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638F0D9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0208ED7E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B8B9E8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64CFA1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7222D71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F028F" w:rsidTr="439C29BB" w14:paraId="01C77207" w14:textId="77777777">
        <w:trPr>
          <w:trHeight w:val="40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16F9A1F8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Pr="008C3BA9" w:rsidR="005F028F" w:rsidTr="439C29BB" w14:paraId="684A5C98" w14:textId="77777777">
        <w:tc>
          <w:tcPr>
            <w:tcW w:w="68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439C29BB" w:rsidRDefault="005F028F" w14:paraId="5B6E1C3B" w14:textId="2B4CDE9D">
            <w:pPr>
              <w:pStyle w:val="Normal2"/>
              <w:ind w:left="100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439C29BB" w:rsidR="7D9558D0">
              <w:rPr>
                <w:rFonts w:eastAsia="ＭＳ 明朝" w:eastAsiaTheme="minorEastAsia"/>
                <w:sz w:val="20"/>
                <w:szCs w:val="20"/>
                <w:lang w:val="hr-HR"/>
              </w:rPr>
              <w:t>39</w:t>
            </w:r>
          </w:p>
        </w:tc>
        <w:tc>
          <w:tcPr>
            <w:tcW w:w="111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A3DEB4A" w14:textId="77777777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00B8228F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47836EC" w14:textId="77777777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00B8228F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</w:t>
            </w:r>
            <w:r>
              <w:rPr>
                <w:color w:val="000000" w:themeColor="text1"/>
                <w:sz w:val="20"/>
                <w:lang w:val="hr-HR"/>
              </w:rPr>
              <w:t>3</w:t>
            </w:r>
            <w:r w:rsidRPr="00B8228F">
              <w:rPr>
                <w:color w:val="000000" w:themeColor="text1"/>
                <w:sz w:val="20"/>
                <w:lang w:val="hr-HR"/>
              </w:rPr>
              <w:t xml:space="preserve"> godina za uređaj (osim baterij</w:t>
            </w:r>
            <w:r>
              <w:rPr>
                <w:color w:val="000000" w:themeColor="text1"/>
                <w:sz w:val="20"/>
                <w:lang w:val="hr-HR"/>
              </w:rPr>
              <w:t>a i</w:t>
            </w:r>
            <w:r w:rsidRPr="00B8228F">
              <w:rPr>
                <w:color w:val="000000" w:themeColor="text1"/>
                <w:sz w:val="20"/>
                <w:lang w:val="hr-HR"/>
              </w:rPr>
              <w:t xml:space="preserve"> miš</w:t>
            </w:r>
            <w:r>
              <w:rPr>
                <w:color w:val="000000" w:themeColor="text1"/>
                <w:sz w:val="20"/>
                <w:lang w:val="hr-HR"/>
              </w:rPr>
              <w:t xml:space="preserve"> </w:t>
            </w:r>
            <w:r w:rsidRPr="00B8228F">
              <w:rPr>
                <w:color w:val="000000" w:themeColor="text1"/>
                <w:sz w:val="20"/>
                <w:lang w:val="hr-HR"/>
              </w:rPr>
              <w:t>na minimalno 1 godinu)</w:t>
            </w:r>
          </w:p>
        </w:tc>
        <w:tc>
          <w:tcPr>
            <w:tcW w:w="171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32DFC8B0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4E22D051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1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F028F" w:rsidP="006B331E" w:rsidRDefault="005F028F" w14:paraId="289E9F1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:rsidRPr="00A5676A" w:rsidR="005F028F" w:rsidP="005F028F" w:rsidRDefault="005F028F" w14:paraId="07CF1D3F" w14:textId="77777777" w14:noSpellErr="1">
      <w:pPr>
        <w:spacing w:after="160" w:line="259" w:lineRule="auto"/>
        <w:rPr>
          <w:rFonts w:ascii="Arial" w:hAnsi="Arial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200"/>
        <w:gridCol w:w="1795"/>
        <w:gridCol w:w="355"/>
        <w:gridCol w:w="1010"/>
        <w:gridCol w:w="1410"/>
        <w:gridCol w:w="1295"/>
        <w:gridCol w:w="355"/>
        <w:gridCol w:w="1011"/>
      </w:tblGrid>
      <w:tr w:rsidR="439C29BB" w:rsidTr="439C29BB" w14:paraId="2232D77D">
        <w:trPr>
          <w:trHeight w:val="300"/>
        </w:trPr>
        <w:tc>
          <w:tcPr>
            <w:tcW w:w="9136" w:type="dxa"/>
            <w:gridSpan w:val="9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439C29BB" w:rsidP="439C29BB" w:rsidRDefault="439C29BB" w14:paraId="20C2DB32" w14:textId="78B66CA1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439C29BB" w:rsidR="439C29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Prijenosno računalo </w:t>
            </w:r>
            <w:r w:rsidRPr="439C29BB" w:rsidR="501FDC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Tip C</w:t>
            </w:r>
          </w:p>
        </w:tc>
      </w:tr>
      <w:tr w:rsidR="439C29BB" w:rsidTr="439C29BB" w14:paraId="37588409">
        <w:trPr>
          <w:trHeight w:val="300"/>
        </w:trPr>
        <w:tc>
          <w:tcPr>
            <w:tcW w:w="9136" w:type="dxa"/>
            <w:gridSpan w:val="9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439C29BB" w:rsidP="439C29BB" w:rsidRDefault="439C29BB" w14:paraId="36F94478" w14:textId="50F478A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439C29BB" w:rsidTr="439C29BB" w14:paraId="0AF61040">
        <w:trPr>
          <w:trHeight w:val="300"/>
        </w:trPr>
        <w:tc>
          <w:tcPr>
            <w:tcW w:w="9136" w:type="dxa"/>
            <w:gridSpan w:val="9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439C29BB" w:rsidP="439C29BB" w:rsidRDefault="439C29BB" w14:paraId="0E6CE3B6" w14:textId="438D21B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439C29BB" w:rsidTr="439C29BB" w14:paraId="602F7CBB">
        <w:trPr>
          <w:trHeight w:val="300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0314B56" w14:textId="5180ECD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20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D545636" w14:textId="47D2497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9FF9674" w14:textId="658683C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277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BB9349E" w14:textId="6DE9E7B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439C29BB" w:rsidP="439C29BB" w:rsidRDefault="439C29BB" w14:paraId="78D8C448" w14:textId="48D930B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  <w:tc>
          <w:tcPr>
            <w:tcW w:w="1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187444A" w14:textId="0BF76C3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Bilješke, napomene, reference na tehničku dokumentaciju</w:t>
            </w:r>
          </w:p>
          <w:p w:rsidR="439C29BB" w:rsidP="439C29BB" w:rsidRDefault="439C29BB" w14:paraId="2AC48BE4" w14:textId="4BEF570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  <w:tc>
          <w:tcPr>
            <w:tcW w:w="136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8F4399B" w14:textId="3CE48A8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Ocjena (DA/NE)</w:t>
            </w:r>
          </w:p>
          <w:p w:rsidR="439C29BB" w:rsidP="439C29BB" w:rsidRDefault="439C29BB" w14:paraId="66306421" w14:textId="56D351C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Naručitelj)</w:t>
            </w:r>
          </w:p>
        </w:tc>
      </w:tr>
      <w:tr w:rsidR="439C29BB" w:rsidTr="439C29BB" w14:paraId="1F8F95EB">
        <w:trPr>
          <w:trHeight w:val="300"/>
        </w:trPr>
        <w:tc>
          <w:tcPr>
            <w:tcW w:w="9136" w:type="dxa"/>
            <w:gridSpan w:val="9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439C29BB" w:rsidP="439C29BB" w:rsidRDefault="439C29BB" w14:paraId="15BAFF39" w14:textId="4F35150A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Tehničke karakteristike uređaja</w:t>
            </w:r>
          </w:p>
        </w:tc>
      </w:tr>
      <w:tr w:rsidR="439C29BB" w:rsidTr="439C29BB" w14:paraId="07A5BFF0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AA38671" w14:textId="094DE9C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6B5CD0B" w14:textId="0542298D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Procesor</w:t>
            </w: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5C795C4" w14:textId="3A74B90D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Rezultat u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Passmark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(verzija 10) mjernom testiranju procesora sa tvorničkim postavkama BIOS/UEFI (</w:t>
            </w:r>
            <w:hyperlink r:id="R7d97bdb89b4a4970">
              <w:r w:rsidRPr="439C29BB" w:rsidR="439C29B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0"/>
                  <w:szCs w:val="20"/>
                  <w:lang w:val="hr-HR"/>
                </w:rPr>
                <w:t>https://www.cpubenchmark.net/cpu_list.php</w:t>
              </w:r>
            </w:hyperlink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) najmanje: </w:t>
            </w:r>
            <w:r w:rsidRPr="439C29BB" w:rsidR="04615C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000, min </w:t>
            </w:r>
            <w:r w:rsidRPr="439C29BB" w:rsidR="31B524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jezgri, ugrađen grafički procesor s min 8 jezgri, ugrađen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neuralni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pogonski sustav s min 16 jezgri, propusnost memorije min 1</w:t>
            </w:r>
            <w:r w:rsidRPr="439C29BB" w:rsidR="49C24C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0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0 GB/s</w:t>
            </w:r>
          </w:p>
          <w:p w:rsidR="439C29BB" w:rsidP="439C29BB" w:rsidRDefault="439C29BB" w14:paraId="7EEB34CD" w14:textId="52228686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-Ugrađeni moduli za dekodiranje video zapisa, dekodiranje ProRes, dekodiranje AV1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AD76E30" w14:textId="7F4CA928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C6D9CAF" w14:textId="3958530F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1790C8C" w14:textId="28563A6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1DAEB70B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4CC01E9" w14:textId="03164C8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3755EB3" w14:textId="46E35F3F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Zaslon</w:t>
            </w: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30F83A2" w14:textId="7D01A280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Zaslon: dijagonala raspona min. 1</w:t>
            </w:r>
            <w:r w:rsidRPr="439C29BB" w:rsidR="0E7E15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”, svjetlina: min. </w:t>
            </w:r>
            <w:r w:rsidRPr="439C29BB" w:rsidR="1224AB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500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niti, min 1 milijardu boja, 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0034EDD" w14:textId="4225FE1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C95D2E7" w14:textId="78D960DC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606C812" w14:textId="443899F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12A6F512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179E97C" w14:textId="5578BFE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61EB551" w14:textId="62CFF544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Rezolucija zaslona</w:t>
            </w: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0E818D5" w14:textId="3931800E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Rezolucija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min</w:t>
            </w:r>
            <w:r w:rsidRPr="439C29BB" w:rsidR="09F089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2450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x 1</w:t>
            </w:r>
            <w:r w:rsidRPr="439C29BB" w:rsidR="2D66D8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664 px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516360D" w14:textId="3CE7697D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23B58CE" w14:textId="29DECC8F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7CC07CE" w14:textId="6C807EF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3EB5FC63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5B0D57B" w14:textId="4C1531B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3056EE5" w14:textId="0E80AB2E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Bluetooth</w:t>
            </w: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A6015F7" w14:textId="52226B67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Integrirani Bluetooth: min. verzije 5.3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3D257BD" w14:textId="0188E0F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3EF1672" w14:textId="19EA2F9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6E87841" w14:textId="7129CC7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58E6B4EA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0053383" w14:textId="12C7221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4E38A0E0" w14:textId="304E7A2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Tipkovnica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4A4DACE7" w14:textId="0492202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Ugrađena tipkovnica s hrvatskim grafemima </w:t>
            </w:r>
          </w:p>
          <w:p w:rsidR="439C29BB" w:rsidP="439C29BB" w:rsidRDefault="439C29BB" w14:paraId="01980980" w14:textId="79130C1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Ugrađeno pozadinsko osvjetljenje</w:t>
            </w:r>
          </w:p>
          <w:p w:rsidR="439C29BB" w:rsidP="439C29BB" w:rsidRDefault="439C29BB" w14:paraId="4AF575CA" w14:textId="256634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otiska prsta</w:t>
            </w:r>
          </w:p>
          <w:p w:rsidR="439C29BB" w:rsidP="439C29BB" w:rsidRDefault="439C29BB" w14:paraId="45978191" w14:textId="711E67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ambijentalne rasvijete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50B0E25F" w14:textId="71FBD02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2ED14D63" w14:textId="5332039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5814D3F9" w14:textId="7BED905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62E87209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FEE2076" w14:textId="6A0FF95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16C306A1" w14:textId="37A36C53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Dodirnik</w:t>
            </w:r>
          </w:p>
          <w:p w:rsidR="439C29BB" w:rsidP="439C29BB" w:rsidRDefault="439C29BB" w14:paraId="18413C23" w14:textId="6B3BE9A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9C9E662" w14:textId="7849170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 dodirnik s ili bez gumbiju (eng. Touchpada).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035D11C" w14:textId="0BF8E72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672C52AD" w14:textId="1097DD5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1AE55A1B" w14:textId="6D5FE9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1CADA84E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2502281" w14:textId="47D444A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64AA0F7C" w14:textId="1B07FE3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Zvučni podsustav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7D60E50E" w14:textId="59AEED4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Ugrađeni zvučnici  i mikrofon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76273898" w14:textId="2584599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690D0A70" w14:textId="634F8E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038F7402" w14:textId="6782B0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7077D21C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BCFF46B" w14:textId="473330D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EF4F818" w14:textId="6D06B7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Kamera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C68279B" w14:textId="3846DBF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Integrirana min. 1x FHD kamera (prednja) rezolucije minimalno 1080p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5CE51D53" w14:textId="2DDE68F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0DF038DC" w14:textId="0ACA03E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4020E733" w14:textId="446176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39FD9AAA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E1DD80C" w14:textId="2BDEC3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2C2BB305" w14:textId="28F8F7C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Mrežni adapteri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1A953257" w14:textId="363758E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Wi-Fi 6 (802.11ax)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7F5015A3" w14:textId="66773CD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6BB84E3" w14:textId="7E30A60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13F66FE1" w14:textId="62FB9E5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0A216188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08E43E3" w14:textId="1992F79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45DD678E" w14:textId="65E7C5B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Priključci (audio)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4DAC121" w14:textId="373EC2D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3,5mm priključak za slušalice i mikrofon (odvojeni ili kombinirani)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5A57627B" w14:textId="079A0FB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18403AAE" w14:textId="024F890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60759B32" w14:textId="072F925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4F7925F9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899622C" w14:textId="5AACAF6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2AA86BCB" w14:textId="71E1D1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Standardi opreme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174D13BB" w14:textId="38A87F7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Uređaj mora biti usklađen s direktivama: RoHS, WEEE i CE </w:t>
            </w:r>
          </w:p>
          <w:p w:rsidR="439C29BB" w:rsidP="439C29BB" w:rsidRDefault="439C29BB" w14:paraId="5601DEAE" w14:textId="0C401DA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39C29BB" w:rsidP="439C29BB" w:rsidRDefault="439C29BB" w14:paraId="6618DED5" w14:textId="1339816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Uređaj mora posjedovati certifikat EPEAT Bronze ili jednakovrijedno, odnosno drugu ekološku oznaku tipa I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620B3820" w14:textId="328B303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021C9458" w14:textId="1A8B87D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597562EA" w14:textId="5A72850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347FE4BD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DB7EB41" w14:textId="4E4DCA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72E37A92" w14:textId="4881033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Priključci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0777121B" w14:textId="7484025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Ugrađeni: min </w:t>
            </w:r>
            <w:r w:rsidRPr="439C29BB" w:rsidR="2A8DD5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x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Thunderbolt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s podrškom za punjenje,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displayport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,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thunderbolt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4 ili USB 4.0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5C575F1E" w14:textId="559807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69F8B476" w14:textId="13110A1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41A21169" w14:textId="79DAE33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623E04E6">
        <w:trPr>
          <w:trHeight w:val="300"/>
        </w:trPr>
        <w:tc>
          <w:tcPr>
            <w:tcW w:w="9136" w:type="dxa"/>
            <w:gridSpan w:val="9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A10F3AD" w14:textId="40DCAE0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Tehničke karakteristike uređaja</w:t>
            </w:r>
          </w:p>
        </w:tc>
      </w:tr>
      <w:tr w:rsidR="439C29BB" w:rsidTr="439C29BB" w14:paraId="39C2EFDF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DE890EB" w14:textId="6485408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528E4AC6" w14:textId="418DA14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Radna memorija (RAM)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38A4943" w14:textId="19A41B7E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Memorija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 min. 1</w:t>
            </w:r>
            <w:r w:rsidRPr="439C29BB" w:rsidR="73EA8C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GB Unified Memory, 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92CDBB6" w14:textId="5A7E704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6A90EA5B" w14:textId="58FEA3B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7610AB69" w14:textId="7CA970D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3A95DDC3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7888786" w14:textId="33B26B9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213FE7F8" w14:textId="19A16B3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Disk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5D79F97" w14:textId="1809731F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Uređaj za pohranu: ugrađeni SSD  min. 512 GB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4C300EC9" w14:textId="29C4494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43986F2E" w14:textId="5F67C1E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28274732" w14:textId="28B552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452B398D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FD2C430" w14:textId="5604F0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7ABEB115" w14:textId="77F3CFC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Baterija / napajanje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4146C5D8" w14:textId="0A1FF754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Baterija od minimalno </w:t>
            </w:r>
            <w:r w:rsidRPr="439C29BB" w:rsidR="76E256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50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Whr.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Vanjski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adapter za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napajanje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(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korištenje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mrežnog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napona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220 V,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izmjenično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50-60 Hz)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snage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min 96W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punjenje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putem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USB-C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priključka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,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mogućnost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brzog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punjenja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,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trajanje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rada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u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bežićnom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modu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min 11 sati, 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3363D240" w14:textId="7526A6B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2B6ED22D" w14:textId="7127043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770A9D83" w14:textId="67C6331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3914CD8D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A3299B2" w14:textId="0D287E8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12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53CCC16D" w14:textId="044341F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Masa uređaja</w:t>
            </w:r>
          </w:p>
        </w:tc>
        <w:tc>
          <w:tcPr>
            <w:tcW w:w="215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6CCF5D8E" w14:textId="5FA242F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Masa: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 do 1,</w:t>
            </w:r>
            <w:r w:rsidRPr="439C29BB" w:rsidR="29085E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3 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kg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12DC5AE8" w14:textId="23C45FD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5898F63B" w14:textId="75A1F6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39C29BB" w:rsidP="439C29BB" w:rsidRDefault="439C29BB" w14:paraId="16BEA717" w14:textId="135CE93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52EB4D82">
        <w:trPr>
          <w:trHeight w:val="300"/>
        </w:trPr>
        <w:tc>
          <w:tcPr>
            <w:tcW w:w="9136" w:type="dxa"/>
            <w:gridSpan w:val="9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B66E7A7" w14:textId="6800DBA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Operativni sustav</w:t>
            </w:r>
          </w:p>
        </w:tc>
      </w:tr>
      <w:tr w:rsidR="439C29BB" w:rsidTr="439C29BB" w14:paraId="7027EC3A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C6B228F" w14:textId="0881F6C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F5F9363" w14:textId="11B9E3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99D99EE" w14:textId="5CDCE2E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Tvornički predinstalirana posljednja inačica 64 bitnog operacijskog sustava s trajnim pravom korištenja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642E502" w14:textId="48F20B3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489CD02" w14:textId="22439E14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9F065B4" w14:textId="066761E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54D418EC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6B779C8" w14:textId="6271D38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9C51721" w14:textId="7ADFDD6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4732DE7" w14:textId="0A7858B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45E0F98" w14:textId="39DF580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B891A09" w14:textId="3A35168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3CED7B8" w14:textId="3DA1B2A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31C55D2B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75D806D" w14:textId="3E1CA30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649C9C8" w14:textId="6B0A8B7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E624F27" w14:textId="5F669CE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korištenje aplikacija sa i bez Internet veze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1549E6C" w14:textId="5CB5345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A0D0B66" w14:textId="272DCB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BCB3EA5" w14:textId="00CC82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1AA32000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C51F958" w14:textId="6119146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21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809F98B" w14:textId="0FA087D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50DD082" w14:textId="7687D86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korištenje više aplikacija u usporednim prozorima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D1B63E2" w14:textId="78DD477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8E84C7B" w14:textId="53F5E0A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5B92AF8" w14:textId="22013ED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63719F90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20D870C" w14:textId="1028AA9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22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2EF8FFC" w14:textId="06CD4DD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8257F0C" w14:textId="3BD3B82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instalaciju različitih Internet preglednika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BE0343E" w14:textId="20CD25D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0A300AA" w14:textId="2489FDA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B5BE571" w14:textId="26242CA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30324894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D4BE9BE" w14:textId="0B42FE5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23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EDDAE87" w14:textId="4070A4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D71D1B0" w14:textId="35F61D9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80726FA" w14:textId="26357A2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1DF38F8" w14:textId="00F7119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011B2A6" w14:textId="0160E0A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301040C7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47C04A5" w14:textId="3D2BE90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24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98F0967" w14:textId="36823A7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962FA1A" w14:textId="26AF6C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enkripciju korisničkih podataka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843AB1B" w14:textId="7474C1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65742EE" w14:textId="7B3271A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9CB7C5E" w14:textId="25E647E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1676182D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E20366D" w14:textId="66EC79D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25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FD4B495" w14:textId="6BE8C8F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87DC30B" w14:textId="6A98425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mogućnost vraćanja operativnog sustava u početno stanje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9312181" w14:textId="098AA2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B4A95C3" w14:textId="14F9DB8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5C58FA8" w14:textId="338B06E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5A2BF1F8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9A7940E" w14:textId="623BC9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26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2A7E846" w14:textId="78FC63E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A4A97E9" w14:textId="26BBFE5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prijavu korisnika u sustav putem tekstualnih zaporki i PIN broja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69A14A1" w14:textId="71BA50F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D67DE25" w14:textId="0EF2EED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51EE5D1" w14:textId="7A18B9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0E41E085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92C42F6" w14:textId="2123288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27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3AFB0AF" w14:textId="3F93973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4701DD8" w14:textId="1DC7D9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više korisničkih profila na istom računalu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4A110AF" w14:textId="5F19D2C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BFD86CC" w14:textId="2F17F2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A88DF26" w14:textId="2C3DCE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1AC5009E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0E9BE9E" w14:textId="413E062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28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D536234" w14:textId="534A2F7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0899EA0" w14:textId="6880357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direktan ispis na printere spojene kroz USB ili mrežno sučelje bez spajanja operativnog sustava na Internet 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EB956F3" w14:textId="4CBF342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70C0D39" w14:textId="7121D6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A6C183B" w14:textId="4BABE13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58438999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57E4319" w14:textId="1C45CCC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29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2AE2DC7" w14:textId="436FE2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F3F2051" w14:textId="546620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spajanje uređaja za rad korisnika sa posebnim potrebama 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CEE22E7" w14:textId="0918277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F6EA3B1" w14:textId="695A57B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5FAEFC8" w14:textId="5496E60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59AA8B3F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A0701CA" w:rsidP="439C29BB" w:rsidRDefault="0A0701CA" w14:paraId="442932B9" w14:textId="36AEC91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439C29BB" w:rsidR="0A070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30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E5EC923" w14:textId="144FB02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A0701CA" w:rsidP="439C29BB" w:rsidRDefault="0A0701CA" w14:paraId="41F0F221" w14:textId="7384C3D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439C29BB" w:rsidR="0A070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Uključena podrška za rad korisnika sa posebnim potrebama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2680C01" w14:textId="47A3C2E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BB594FE" w14:textId="44A214F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76B9D73" w14:textId="47145D7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48F53515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52ED02A" w14:textId="093587B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30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594F460" w14:textId="568E56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0C6D719" w14:textId="20B7AC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automatsku nadogradnju operativnog sustava na najnoviju verziju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19BFE82" w14:textId="47DA8B6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F491AE0" w14:textId="00517F8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7239CDD" w14:textId="295A5D3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628A1DE4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82E3B39" w14:textId="34A2CEA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31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19F8BB9" w14:textId="52EED7A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30196C5" w14:textId="0F5A15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F7C09C4" w14:textId="2512661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B5DF9C7" w14:textId="30151AC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1D914C8" w14:textId="019A9A3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592B5FE6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9A0EC81" w14:textId="6EFFB23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32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EAA5236" w14:textId="6F318DB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C58F793" w14:textId="538656B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Ugrađena podrška za bežični pristup vanjskim uređajima, npr. bežičnim ekranima 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B9E3DCB" w14:textId="632E3D0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874485F" w14:textId="23C037A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763F8A2" w14:textId="12249F4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29FB4E25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47B3CDB" w14:textId="02C6BF1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33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98B8732" w14:textId="5DC619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CE80055" w14:textId="6CCCA6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Osigurana podrška operativnog sustava putem nadogradnji i rješavanja kritičnih sigurnosnih problema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A6BEF37" w14:textId="2F525B2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762D801" w14:textId="126258B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BDC00CB" w14:textId="28B5561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24B9BBA9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129C0AD7" w14:textId="7D39E5D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34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6101FB8" w14:textId="0A5E706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7F54F05" w14:textId="28ABD6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anti-virusna zaštita i zaštita od zlonamjernog softvera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211F56F" w14:textId="27F3E27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82AC90A" w14:textId="36287C0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48145DC" w14:textId="5EB65D5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57DA6EB5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CA1A320" w14:textId="6FBACBD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35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56DB236" w14:textId="050CA9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45C7EEB" w14:textId="0BE04B8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3FFDADC6" w14:textId="13DC4E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7EEDCA80" w14:textId="2D49C8F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671A2E6C" w14:textId="16AF9E6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39C29BB" w:rsidTr="439C29BB" w14:paraId="1752E9FF">
        <w:trPr>
          <w:trHeight w:val="300"/>
        </w:trPr>
        <w:tc>
          <w:tcPr>
            <w:tcW w:w="9136" w:type="dxa"/>
            <w:gridSpan w:val="9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40C7C99" w14:textId="4A4268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Jamstvo</w:t>
            </w:r>
          </w:p>
        </w:tc>
      </w:tr>
      <w:tr w:rsidR="439C29BB" w:rsidTr="439C29BB" w14:paraId="5CA4590C">
        <w:trPr>
          <w:trHeight w:val="300"/>
        </w:trPr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4EB62310" w14:textId="2451DA7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36</w:t>
            </w:r>
          </w:p>
        </w:tc>
        <w:tc>
          <w:tcPr>
            <w:tcW w:w="120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050BA3A" w14:textId="2D04D0B1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Trajanje jamstva</w:t>
            </w:r>
          </w:p>
        </w:tc>
        <w:tc>
          <w:tcPr>
            <w:tcW w:w="1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196AF84" w14:textId="0F8B1194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Jamstvo: uključeno jamstvo dobavljača na period od minimalno </w:t>
            </w:r>
            <w:r w:rsidRPr="439C29BB" w:rsidR="2FD9D8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439C29BB" w:rsidR="439C2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godina za uređaj (osim baterija na minimalno 1 godinu)</w:t>
            </w:r>
          </w:p>
        </w:tc>
        <w:tc>
          <w:tcPr>
            <w:tcW w:w="277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0D20720A" w14:textId="5C5C1C7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25BAF271" w14:textId="63ACC5DC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39C29BB" w:rsidP="439C29BB" w:rsidRDefault="439C29BB" w14:paraId="5B9C8F1D" w14:textId="7AFDBA8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439C29BB" w:rsidP="439C29BB" w:rsidRDefault="439C29BB" w14:paraId="249E7031" w14:textId="7A168BE2">
      <w:pPr>
        <w:spacing w:after="160" w:line="259" w:lineRule="auto"/>
        <w:rPr>
          <w:rFonts w:ascii="Arial" w:hAnsi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560"/>
        <w:gridCol w:w="1200"/>
        <w:gridCol w:w="3495"/>
        <w:gridCol w:w="345"/>
        <w:gridCol w:w="1577"/>
        <w:gridCol w:w="1145"/>
        <w:gridCol w:w="14"/>
        <w:gridCol w:w="889"/>
      </w:tblGrid>
      <w:tr w:rsidR="439C29BB" w:rsidTr="439C29BB" w14:paraId="7A363D40">
        <w:trPr>
          <w:trHeight w:val="330"/>
        </w:trPr>
        <w:tc>
          <w:tcPr>
            <w:tcW w:w="9225" w:type="dxa"/>
            <w:gridSpan w:val="8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76DC486" w:rsidP="439C29BB" w:rsidRDefault="076DC486" w14:paraId="5DDDACA9" w14:textId="06D8B2BF">
            <w:pPr>
              <w:spacing w:before="0" w:beforeAutospacing="off" w:after="0" w:afterAutospacing="off"/>
            </w:pPr>
            <w:r w:rsidRPr="439C29BB" w:rsidR="076DC48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Kompaktno</w:t>
            </w:r>
            <w:r w:rsidRPr="439C29BB" w:rsidR="439C29B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računalo</w:t>
            </w:r>
          </w:p>
        </w:tc>
      </w:tr>
      <w:tr w:rsidR="439C29BB" w:rsidTr="439C29BB" w14:paraId="04FC48A3">
        <w:trPr>
          <w:trHeight w:val="420"/>
        </w:trPr>
        <w:tc>
          <w:tcPr>
            <w:tcW w:w="9225" w:type="dxa"/>
            <w:gridSpan w:val="8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439C29BB" w:rsidP="439C29BB" w:rsidRDefault="439C29BB" w14:paraId="2B8CBD2F" w14:textId="4D3CFC41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439C29BB" w:rsidTr="439C29BB" w14:paraId="411EBD80">
        <w:trPr>
          <w:trHeight w:val="420"/>
        </w:trPr>
        <w:tc>
          <w:tcPr>
            <w:tcW w:w="9225" w:type="dxa"/>
            <w:gridSpan w:val="8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439C29BB" w:rsidP="439C29BB" w:rsidRDefault="439C29BB" w14:paraId="62E7DB24" w14:textId="7D1B544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439C29BB" w:rsidTr="439C29BB" w14:paraId="2A9EC9DF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C6B226F" w14:textId="492445C7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12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137AC84" w14:textId="0492F74C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6BCC620" w14:textId="09D30907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577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11C0250" w14:textId="0B3D218A">
            <w:pPr>
              <w:spacing w:before="0" w:beforeAutospacing="off" w:after="0" w:afterAutospacing="off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439C29BB" w:rsidP="439C29BB" w:rsidRDefault="439C29BB" w14:paraId="0084F206" w14:textId="174ED37E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159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5E256ED" w14:textId="55024835">
            <w:pPr>
              <w:spacing w:before="0" w:beforeAutospacing="off" w:after="0" w:afterAutospacing="off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439C29BB" w:rsidP="439C29BB" w:rsidRDefault="439C29BB" w14:paraId="246818A6" w14:textId="2C9AA3FE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889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CAD0406" w14:textId="1276FDA0">
            <w:pPr>
              <w:spacing w:before="0" w:beforeAutospacing="off" w:after="0" w:afterAutospacing="off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 (DA/NE)</w:t>
            </w:r>
          </w:p>
          <w:p w:rsidR="439C29BB" w:rsidP="439C29BB" w:rsidRDefault="439C29BB" w14:paraId="38E448EA" w14:textId="59C9EBF1">
            <w:pPr>
              <w:spacing w:before="0" w:beforeAutospacing="off" w:after="0" w:afterAutospacing="off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439C29BB" w:rsidTr="439C29BB" w14:paraId="34D02BBF">
        <w:trPr>
          <w:trHeight w:val="420"/>
        </w:trPr>
        <w:tc>
          <w:tcPr>
            <w:tcW w:w="9225" w:type="dxa"/>
            <w:gridSpan w:val="8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439C29BB" w:rsidP="439C29BB" w:rsidRDefault="439C29BB" w14:paraId="695368D5" w14:textId="72BD1265">
            <w:pPr>
              <w:spacing w:before="0" w:beforeAutospacing="off" w:after="0" w:afterAutospacing="off" w:line="276" w:lineRule="auto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>Tehničke karakteristike uređaja</w:t>
            </w:r>
          </w:p>
        </w:tc>
      </w:tr>
      <w:tr w:rsidR="439C29BB" w:rsidTr="439C29BB" w14:paraId="584D8E8C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3097877" w14:textId="0701E741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12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BB47142" w:rsidRDefault="4BB47142" w14:paraId="45FB2467" w14:textId="0F8F5AF8">
            <w:r w:rsidR="4BB47142">
              <w:rPr/>
              <w:t>Procesor</w:t>
            </w:r>
          </w:p>
          <w:p w:rsidR="439C29BB" w:rsidRDefault="439C29BB" w14:paraId="70BF218C" w14:textId="31993368"/>
        </w:tc>
        <w:tc>
          <w:tcPr>
            <w:tcW w:w="384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3807384" w:rsidP="439C29BB" w:rsidRDefault="63807384" w14:paraId="148AFC33" w14:textId="76B8FDB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39C29BB" w:rsidR="6380738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hr"/>
              </w:rPr>
              <w:t>Rezultat u Passmark (verzija 10) mjernom testiranju procesora sa tvorničkim postavkama BIOS/UEFI (https://www.cpubenchmark.net/cpu_list.php) najmanje: 24000</w:t>
            </w:r>
          </w:p>
        </w:tc>
        <w:tc>
          <w:tcPr>
            <w:tcW w:w="1577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0E34C4F" w14:textId="3CFFEACC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80D6267" w14:textId="0FE3FA6C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F526998" w14:textId="2BDF21A9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774E5137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3DEAC48" w14:textId="6920D622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5E46D98D" w:rsidRDefault="5E46D98D" w14:paraId="25E37985" w14:textId="1A2B9BC9">
            <w:r w:rsidR="5E46D98D">
              <w:rPr/>
              <w:t>Radna memorija (RAM)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EBF6A6F" w:rsidP="439C29BB" w:rsidRDefault="6EBF6A6F" w14:paraId="727F9186" w14:textId="3D52978B">
            <w:pPr>
              <w:pStyle w:val="Normal"/>
            </w:pPr>
            <w:r w:rsidRPr="439C29BB" w:rsidR="6EBF6A6F">
              <w:rPr>
                <w:rFonts w:ascii="Calibri" w:hAnsi="Calibri" w:eastAsia="Calibri" w:cs="Calibri"/>
                <w:noProof w:val="0"/>
                <w:sz w:val="20"/>
                <w:szCs w:val="20"/>
                <w:lang w:val="hr"/>
              </w:rPr>
              <w:t>Memorija: min. 32 GB DDR5, 4800 MT/s, podržano do 64 GB DDR5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CD31D6E" w14:textId="3E4569C4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B5E77EC" w14:textId="42E14F67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C2762B7" w14:textId="0CD8B650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1089AA7F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4C4AC20" w14:textId="407934F3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57D94D5E" w:rsidRDefault="57D94D5E" w14:paraId="766231E5" w14:textId="6BB8282A">
            <w:r w:rsidR="57D94D5E">
              <w:rPr/>
              <w:t>Disk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F1D8B3D" w:rsidP="439C29BB" w:rsidRDefault="2F1D8B3D" w14:paraId="54F18DAC" w14:textId="3EA928A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39C29BB" w:rsidR="2F1D8B3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hr"/>
              </w:rPr>
              <w:t>Uređaj za pohranu: PCIe NVMe SSD  min. 512 GB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F4138FC" w14:textId="193F4F80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D49B71E" w14:textId="4FC585DC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65DF1CF" w14:textId="603696BB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7B8F3638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4A87808" w14:textId="6F826226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9ACAB94" w:rsidRDefault="09ACAB94" w14:paraId="6C53BC6E" w14:textId="334307D6">
            <w:r w:rsidR="09ACAB94">
              <w:rPr/>
              <w:t>Grafička kartica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7E42DE6" w:rsidP="439C29BB" w:rsidRDefault="37E42DE6" w14:paraId="1FF5F60C" w14:textId="6632F70C">
            <w:pPr>
              <w:pStyle w:val="Normal"/>
            </w:pPr>
            <w:r w:rsidRPr="439C29BB" w:rsidR="37E42DE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hr"/>
              </w:rPr>
              <w:t>-Rezultat u Passmark - Direct Compute (Operations/Second) mjernom testiranju grafičkih kartica  (https://www.videocardbenchmark.net/directCompute.html): minimalno 2500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8CC2416" w14:textId="4EA05D02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C2259DE" w14:textId="0CC28CAC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518136F" w14:textId="60809F0C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4466C55F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18A3A7E" w14:textId="06CADF37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>7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645995E" w:rsidRDefault="3645995E" w14:paraId="11184D44" w14:textId="764036CA">
            <w:r w:rsidR="3645995E">
              <w:rPr/>
              <w:t>Bluetooth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67362D" w:rsidP="439C29BB" w:rsidRDefault="6767362D" w14:paraId="768C93B6" w14:textId="3B21514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39C29BB" w:rsidR="6767362D">
              <w:rPr>
                <w:rFonts w:ascii="Calibri" w:hAnsi="Calibri" w:eastAsia="Calibri" w:cs="Calibri"/>
                <w:noProof w:val="0"/>
                <w:sz w:val="20"/>
                <w:szCs w:val="20"/>
                <w:lang w:val="hr"/>
              </w:rPr>
              <w:t>Integrirani Bluetooth: min. verzije 5.0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2A16736" w14:textId="5B1F9F4D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9A3673F" w14:textId="718C7E66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37A58E3" w14:textId="6FEAA468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558B26D5">
        <w:trPr>
          <w:trHeight w:val="405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9C0B525" w14:textId="05631864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10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5FD638B8" w14:textId="4BEF3198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Zvučni podsustav</w:t>
            </w:r>
          </w:p>
        </w:tc>
        <w:tc>
          <w:tcPr>
            <w:tcW w:w="3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4902F167" w14:textId="32093E6C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Ugrađeni zvučni podsustav</w:t>
            </w:r>
          </w:p>
        </w:tc>
        <w:tc>
          <w:tcPr>
            <w:tcW w:w="1922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674336E8" w14:textId="048F80A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nil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7DCAE428" w14:textId="1F41889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52F67657" w14:textId="57669473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13EA7304">
        <w:trPr>
          <w:trHeight w:val="405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FA9F95F" w14:textId="1F042D31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4F16C867" w14:textId="027BE864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Mrežni adapteri</w:t>
            </w:r>
          </w:p>
        </w:tc>
        <w:tc>
          <w:tcPr>
            <w:tcW w:w="3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6CFAA95B" w14:textId="3B27720D">
            <w:pPr>
              <w:spacing w:before="0" w:beforeAutospacing="off" w:after="0" w:afterAutospacing="off" w:line="276" w:lineRule="auto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Integrirani Gigabit ethernet priključak putem RJ-45 konektora </w:t>
            </w:r>
          </w:p>
          <w:p w:rsidR="439C29BB" w:rsidP="439C29BB" w:rsidRDefault="439C29BB" w14:paraId="29669662" w14:textId="218B4E81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Podrška za Wi-Fi 6 (802.11ax)</w:t>
            </w:r>
          </w:p>
        </w:tc>
        <w:tc>
          <w:tcPr>
            <w:tcW w:w="192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3C83125A" w14:textId="3D8DB6AE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66CF05DF" w14:textId="32F69CC5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0364B0C4" w14:textId="25D5F737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087E539D">
        <w:trPr>
          <w:trHeight w:val="405"/>
        </w:trPr>
        <w:tc>
          <w:tcPr>
            <w:tcW w:w="560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nil"/>
              <w:right w:val="single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92D4704" w14:textId="6E02F591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  <w:p w:rsidR="439C29BB" w:rsidP="439C29BB" w:rsidRDefault="439C29BB" w14:paraId="75E08432" w14:textId="42ADC5C1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3B4F83D1" w14:textId="297911BA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Priključci </w:t>
            </w:r>
          </w:p>
          <w:p w:rsidR="439C29BB" w:rsidP="439C29BB" w:rsidRDefault="439C29BB" w14:paraId="601BF080" w14:textId="613C7039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(integrirani)</w:t>
            </w:r>
          </w:p>
        </w:tc>
        <w:tc>
          <w:tcPr>
            <w:tcW w:w="349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17003070" w14:textId="2C8D0212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Prednja strana: minimalno 2x USB 3.2 Gen 2 Tip-A, 1x USB 3.2 Gen 2 Tip-C, 1x 3,5mm priključak za slušalice i mikrofon (odvojeni ili kombinirani)</w:t>
            </w:r>
          </w:p>
        </w:tc>
        <w:tc>
          <w:tcPr>
            <w:tcW w:w="192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70314B6A" w14:textId="14A4A9E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nil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7D0315FA" w14:textId="7ADE2162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34E6CEF2" w14:textId="63F836D1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07D72E39">
        <w:trPr>
          <w:trHeight w:val="1005"/>
        </w:trPr>
        <w:tc>
          <w:tcPr>
            <w:tcW w:w="560" w:type="dxa"/>
            <w:vMerge/>
            <w:tcBorders>
              <w:top w:sz="0"/>
              <w:left w:val="single" w:color="000000" w:themeColor="text1" w:sz="0"/>
              <w:bottom w:sz="0"/>
              <w:right w:val="single" w:sz="0"/>
            </w:tcBorders>
            <w:tcMar/>
            <w:vAlign w:val="center"/>
          </w:tcPr>
          <w:p w14:paraId="776900EA"/>
        </w:tc>
        <w:tc>
          <w:tcPr>
            <w:tcW w:w="120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7DAAC20"/>
        </w:tc>
        <w:tc>
          <w:tcPr>
            <w:tcW w:w="349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5363CA2E" w14:textId="410A4B3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Stražnja strana: </w:t>
            </w: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minimalno 2x USB 3.2 Gen 1 Tip-A, 1x HDMI 2.1 izlaz, 1x DisplayPort 1.2 izlaz, 2x RJ45 (Gigabit)</w:t>
            </w:r>
          </w:p>
        </w:tc>
        <w:tc>
          <w:tcPr>
            <w:tcW w:w="192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55D3334C" w14:textId="4A4DA202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54BDBFA8" w14:textId="0C1EF7AA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121E2A32" w14:textId="075DF09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62CB05DA">
        <w:trPr>
          <w:trHeight w:val="405"/>
        </w:trPr>
        <w:tc>
          <w:tcPr>
            <w:tcW w:w="560" w:type="dxa"/>
            <w:vMerge w:val="restart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7068AAF" w14:textId="4B5D5DD5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439C29BB" w:rsidP="439C29BB" w:rsidRDefault="439C29BB" w14:paraId="4FC0938C" w14:textId="7D0F60B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Sigurnost</w:t>
            </w:r>
          </w:p>
          <w:p w:rsidR="439C29BB" w:rsidP="439C29BB" w:rsidRDefault="439C29BB" w14:paraId="196330F2" w14:textId="2DD8D153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49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439C29BB" w:rsidP="439C29BB" w:rsidRDefault="439C29BB" w14:paraId="0503A742" w14:textId="39E3680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Integrirani sigurnosni čip sukladan TPM 2.0 standardu, BIOS zaporka.</w:t>
            </w:r>
          </w:p>
        </w:tc>
        <w:tc>
          <w:tcPr>
            <w:tcW w:w="1922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4DA30E9E" w14:textId="6A44EAA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0BCBCB12" w14:textId="168C697F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17C51843" w14:textId="4AC82D98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7C9B5833">
        <w:trPr>
          <w:trHeight w:val="405"/>
        </w:trPr>
        <w:tc>
          <w:tcPr>
            <w:tcW w:w="56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1D02AB0F"/>
        </w:tc>
        <w:tc>
          <w:tcPr>
            <w:tcW w:w="120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3D64DA19"/>
        </w:tc>
        <w:tc>
          <w:tcPr>
            <w:tcW w:w="34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439C29BB" w:rsidP="439C29BB" w:rsidRDefault="439C29BB" w14:paraId="2D08013D" w14:textId="2856978E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92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35CB26BF" w14:textId="25FE010D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48FCD498" w14:textId="0B683244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2CF5FAAE" w14:textId="69B1BC2D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5CD9F085">
        <w:trPr>
          <w:trHeight w:val="405"/>
        </w:trPr>
        <w:tc>
          <w:tcPr>
            <w:tcW w:w="56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CC3A8C7" w14:textId="5884C8E2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439C29BB" w:rsidP="439C29BB" w:rsidRDefault="439C29BB" w14:paraId="1FD7ECBD" w14:textId="777AC407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Dodatno</w:t>
            </w:r>
          </w:p>
        </w:tc>
        <w:tc>
          <w:tcPr>
            <w:tcW w:w="3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439C29BB" w:rsidP="439C29BB" w:rsidRDefault="439C29BB" w14:paraId="7C9A96A4" w14:textId="3352A1D5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Kensington utor za zaključavanje</w:t>
            </w:r>
          </w:p>
        </w:tc>
        <w:tc>
          <w:tcPr>
            <w:tcW w:w="192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13A26D35" w14:textId="1FF62543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31AB20E6" w14:textId="71A4F4DA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251973B4" w14:textId="48E14E07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68C56591">
        <w:trPr>
          <w:trHeight w:val="405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843DDDF" w14:textId="484F4EA4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17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4721DCBD" w14:textId="671318FC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Standardi opreme</w:t>
            </w:r>
          </w:p>
        </w:tc>
        <w:tc>
          <w:tcPr>
            <w:tcW w:w="3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20F48772" w14:textId="0E790E3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Uređaj mora biti usklađen s direktivama: RoHS, WEEE i CE </w:t>
            </w:r>
          </w:p>
          <w:p w:rsidR="439C29BB" w:rsidP="439C29BB" w:rsidRDefault="439C29BB" w14:paraId="15435CAA" w14:textId="46B500EA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  <w:p w:rsidR="439C29BB" w:rsidP="439C29BB" w:rsidRDefault="439C29BB" w14:paraId="1B9BE679" w14:textId="3BBEB426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Uređaj mora posjedovati certifikat Energy Star ili jednakovrijedno</w:t>
            </w:r>
          </w:p>
        </w:tc>
        <w:tc>
          <w:tcPr>
            <w:tcW w:w="192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437DB9C3" w14:textId="22E00D23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0A1B7E4A" w14:textId="080D99E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68BB27FE" w14:textId="5F4A3B32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452AFCE2">
        <w:trPr>
          <w:trHeight w:val="405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B6CB6C1" w14:textId="1C89CBD3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18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7D6E3033" w14:textId="2CB68D4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Napajanje</w:t>
            </w:r>
          </w:p>
        </w:tc>
        <w:tc>
          <w:tcPr>
            <w:tcW w:w="3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59196BDD" w14:textId="1C3EBEA7">
            <w:pPr>
              <w:spacing w:before="0" w:beforeAutospacing="off" w:after="0" w:afterAutospacing="off" w:line="276" w:lineRule="auto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>Integrirano ili vanjski adapter za napajanje (korištenje mrežnog napona 220 V, izmjenično 50-60 Hz)</w:t>
            </w:r>
          </w:p>
        </w:tc>
        <w:tc>
          <w:tcPr>
            <w:tcW w:w="192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6B664C90" w14:textId="271D832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23ED362C" w14:textId="10DC5D87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73937B03" w14:textId="04747E1E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6D441B81">
        <w:trPr>
          <w:trHeight w:val="405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7CC7522" w14:textId="38FF0EE3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19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0DA817CD" w14:textId="65739BF4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Veličina uređaja</w:t>
            </w:r>
          </w:p>
        </w:tc>
        <w:tc>
          <w:tcPr>
            <w:tcW w:w="3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10320F15" w14:textId="5CB22FB4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Ukupni volumen kućišta (VxŠxD) maksimalno 0,8 litara</w:t>
            </w:r>
          </w:p>
        </w:tc>
        <w:tc>
          <w:tcPr>
            <w:tcW w:w="192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7FA00029" w14:textId="742E1BB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326DB518" w14:textId="3E5462A8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39C29BB" w:rsidP="439C29BB" w:rsidRDefault="439C29BB" w14:paraId="4141016C" w14:textId="0440BCA5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2EC0040E">
        <w:trPr>
          <w:trHeight w:val="405"/>
        </w:trPr>
        <w:tc>
          <w:tcPr>
            <w:tcW w:w="9225" w:type="dxa"/>
            <w:gridSpan w:val="8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8A008B2" w14:textId="0FBAA617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Operativni sustav</w:t>
            </w:r>
          </w:p>
        </w:tc>
      </w:tr>
      <w:tr w:rsidR="439C29BB" w:rsidTr="439C29BB" w14:paraId="3E446CFC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8B780FD" w14:textId="26E080FB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12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B0C7D78" w14:textId="6F73305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E81C0B4" w14:textId="12D840FA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577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BE6A48B" w14:textId="01FBAED3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D7529C3" w14:textId="5F3F9CB2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48D87D7" w14:textId="18600A38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13362608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3A6293A" w14:textId="37E591F7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51416F9" w14:textId="7A7816E9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3076450" w14:textId="621FCF62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9F91217" w14:textId="5ADCAFD8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01161A0" w14:textId="7FB0CA42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B41DB34" w14:textId="29F46BEE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4C691CC2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AC9ABB1" w14:textId="3532A350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30D0B6D" w14:textId="7B52BC16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511CAFF" w14:textId="417B941A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podrška za korištenje aplikacija sa i bez Internet veze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8D5B411" w14:textId="47C19B99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D0D4887" w14:textId="4C9DC08F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551AF73" w14:textId="17FEC28E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08572EAE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5BB9AE1" w14:textId="0B1A8FA8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E67F6D4" w14:textId="3C63F43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4D8690C" w14:textId="2D1A37D1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podrška za korištenje više aplikacija u usporednim prozorima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9B36873" w14:textId="385803F6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4B4958D" w14:textId="09356565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00D3DAE" w14:textId="44A5138F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1B53F2BF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9D30851" w14:textId="26A10265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C5A78AD" w14:textId="07DF60C4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B24A347" w14:textId="21E58E36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podrška za instalaciju različitih Internet preglednika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D264258" w14:textId="78D58F2D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DC5471B" w14:textId="3E4D7255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27E9EC4" w14:textId="7F7D24D0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707A17C7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6BA7871" w14:textId="0FE3DB64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25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34D6AF3" w14:textId="0CF72893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AE705FB" w14:textId="4E638319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Podrška za udaljenu upravljanje koristeći grafičko sučelje (Remote Desktop)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50AD842" w14:textId="180E2031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33F665E" w14:textId="71969E1E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046A53B" w14:textId="44EC3B1E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3B8DAEA1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26F9575" w14:textId="44CC445C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626C076" w14:textId="7C15F76C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B698421" w14:textId="0FF35C15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04690F1" w14:textId="38551831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3EEA5CC" w14:textId="331E1EB0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44FD5CA" w14:textId="18019C69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3A2C51E4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34671AD" w14:textId="1B8CC274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D31D416" w14:textId="14022E6A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B2D327F" w14:textId="2B31EDEF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podrška za enkripciju korisničkih podataka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3BF7567" w14:textId="2429D031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1924A35" w14:textId="46BC0E05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39227C1" w14:textId="0B21DAA0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50F301A3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222D781" w14:textId="1B714A6B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0A5CEF3" w14:textId="2A0AD2F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ED08CBB" w14:textId="2DB9047C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mogućnost vraćanja operativnog sustava u početno stanje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67A9CEC" w14:textId="497282A1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DC57735" w14:textId="57EA2187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802B141" w14:textId="2612729E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19BC98E7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A145C4B" w14:textId="035A5055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29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246612D" w14:textId="320F0C1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4B72707" w14:textId="26B79452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6C90E98" w14:textId="57AE85B5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9C15EAA" w14:textId="714B4AAE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5F1A184" w14:textId="13FB6837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7E8A946F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BEB2FFC" w14:textId="06357681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92C6DD3" w14:textId="3F1A392C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655B1FE" w14:textId="4164E048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podrška za više korisničkih profila na istom računalu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78F8721" w14:textId="6620699B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228F85E" w14:textId="76EE30EC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B3847F7" w14:textId="744A9305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32269AAA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2003969" w14:textId="6FDB3309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CE85E5D" w14:textId="0743B8E4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CAE0033" w14:textId="79170EF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Ugrađena podrška za direktan ispis na printere spojene kroz USB ili mrežno sučelje bez spajanja operativnog sustava na Internet 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73EECDE" w14:textId="65655B8B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61EA9B3" w14:textId="33CA6E11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D4DF7F2" w14:textId="4FC4B3EF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598F502A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4137DF7" w14:textId="29424FE2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396D3EC" w14:textId="2C6FA2D8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DA5B3CA" w14:textId="714781DA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Ugrađena podrška za spajanje uređaja za rad korisnika sa posebnim potrebama 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5A9EE0B" w14:textId="31ABC9ED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FE9A9AA" w14:textId="36D234DB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92C779A" w14:textId="283AE594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1E5978EC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2421B82" w14:textId="452C7791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B3EF552" w14:textId="42EF0477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DE49440" w14:textId="0DE1A0A9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podrška za automatsku nadogradnju operativnog sustava na najnoviju verziju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7C086F3" w14:textId="4473AF14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94FF070" w14:textId="3A44328D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63F20E8" w14:textId="451E4660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7741B061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A43E633" w14:textId="25818766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34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19CE9A7" w14:textId="41E8C4CD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EE69CC3" w14:textId="11006988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C7DEEB5" w14:textId="3F919C8B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EE34BCC" w14:textId="7B7B2536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E58D5D6" w14:textId="352FE4A4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7C39D02A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E91F5A6" w14:textId="11358B25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35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7E49BC3" w14:textId="6E1856B5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043607A" w14:textId="4A263FA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Ugrađena podrška za bežični pristup vanjskim uređajima, npr. bežičnim ekranima 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C35C92D" w14:textId="4587D60F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027C8F6" w14:textId="11C55B03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D8B420C" w14:textId="146A7272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495DD284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B79E6FF" w14:textId="008E63FA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36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86FEFC4" w14:textId="436883ED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1CC1886" w14:textId="3413D0B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4CC4841" w14:textId="3B3360E9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05612FD" w14:textId="6224418A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69EFB7F" w14:textId="04D2CE93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7EDD7A97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5213CC7" w14:textId="40BA32EA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37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09B46EF4" w14:textId="300D359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2569FBB" w14:textId="0C87A0DA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Ugrađena anti-virusna zaštita i zaštita od zlonamjernog softvera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3D6D235E" w14:textId="3604C7CB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D1155D8" w14:textId="2F2578A1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563A4C14" w14:textId="0A705EA1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18E35A5F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9EC0D2D" w14:textId="052FBD59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38</w:t>
            </w:r>
          </w:p>
        </w:tc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559EA09" w14:textId="3D942092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81C6638" w14:textId="6C2910D0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sz w:val="20"/>
                <w:szCs w:val="20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57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B6513C9" w14:textId="6F755416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D54C347" w14:textId="2B276668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E1F26C7" w14:textId="3C2EDACB">
            <w:pPr>
              <w:spacing w:before="0" w:beforeAutospacing="off" w:after="0" w:afterAutospacing="off" w:line="276" w:lineRule="auto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39C29BB" w:rsidTr="439C29BB" w14:paraId="3E8D47B1">
        <w:trPr>
          <w:trHeight w:val="405"/>
        </w:trPr>
        <w:tc>
          <w:tcPr>
            <w:tcW w:w="9225" w:type="dxa"/>
            <w:gridSpan w:val="8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0643E78" w14:textId="69481CFB">
            <w:pPr>
              <w:spacing w:before="0" w:beforeAutospacing="off" w:after="0" w:afterAutospacing="off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</w:tr>
      <w:tr w:rsidR="439C29BB" w:rsidTr="439C29BB" w14:paraId="2FABCE14">
        <w:trPr>
          <w:trHeight w:val="300"/>
        </w:trPr>
        <w:tc>
          <w:tcPr>
            <w:tcW w:w="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1090A87" w14:textId="092C5BF3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39</w:t>
            </w:r>
          </w:p>
        </w:tc>
        <w:tc>
          <w:tcPr>
            <w:tcW w:w="12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1E5BFED1" w14:textId="57B8BE69">
            <w:pPr>
              <w:spacing w:before="0" w:beforeAutospacing="off" w:after="0" w:afterAutospacing="off" w:line="276" w:lineRule="auto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Trajanje jamstva</w:t>
            </w:r>
          </w:p>
        </w:tc>
        <w:tc>
          <w:tcPr>
            <w:tcW w:w="384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6F1E4F3E" w14:textId="39A839F6">
            <w:pPr>
              <w:spacing w:before="0" w:beforeAutospacing="off" w:after="0" w:afterAutospacing="off" w:line="276" w:lineRule="auto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Jamstvo: uključeno jamstvo dobavljača na period od minimalno 3 godina za uređaj </w:t>
            </w:r>
          </w:p>
        </w:tc>
        <w:tc>
          <w:tcPr>
            <w:tcW w:w="1577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2CE63DE7" w14:textId="70BAE229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7ACBAC97" w14:textId="54D90851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439C29BB" w:rsidR="439C29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889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39C29BB" w:rsidP="439C29BB" w:rsidRDefault="439C29BB" w14:paraId="4E382395" w14:textId="50672F6F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439C29BB" w:rsidP="439C29BB" w:rsidRDefault="439C29BB" w14:paraId="4731FEF2" w14:textId="1184FC96">
      <w:pPr>
        <w:spacing w:after="160" w:line="259" w:lineRule="auto"/>
        <w:rPr>
          <w:rFonts w:ascii="Arial" w:hAnsi="Arial"/>
        </w:rPr>
      </w:pPr>
    </w:p>
    <w:p w:rsidR="439C29BB" w:rsidP="439C29BB" w:rsidRDefault="439C29BB" w14:paraId="0C0E440F" w14:textId="295BB7C0">
      <w:pPr>
        <w:spacing w:after="160" w:line="259" w:lineRule="auto"/>
        <w:rPr>
          <w:rFonts w:ascii="Arial" w:hAnsi="Arial"/>
        </w:rPr>
      </w:pPr>
    </w:p>
    <w:tbl>
      <w:tblPr>
        <w:tblW w:w="9371" w:type="dxa"/>
        <w:tblLayout w:type="fixed"/>
        <w:tblLook w:val="0600" w:firstRow="0" w:lastRow="0" w:firstColumn="0" w:lastColumn="0" w:noHBand="1" w:noVBand="1"/>
      </w:tblPr>
      <w:tblGrid>
        <w:gridCol w:w="699"/>
        <w:gridCol w:w="1134"/>
        <w:gridCol w:w="3119"/>
        <w:gridCol w:w="1701"/>
        <w:gridCol w:w="1559"/>
        <w:gridCol w:w="1159"/>
      </w:tblGrid>
      <w:tr w:rsidR="00377F1C" w:rsidTr="439C29BB" w14:paraId="2D976B1E" w14:textId="77777777">
        <w:trPr>
          <w:trHeight w:val="330"/>
        </w:trPr>
        <w:tc>
          <w:tcPr>
            <w:tcW w:w="93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00377F1C" w:rsidP="439C29BB" w:rsidRDefault="00377F1C" w14:paraId="153BAE39" w14:textId="31DBB597">
            <w:pPr>
              <w:rPr>
                <w:rFonts w:ascii="Arial" w:hAnsi="Arial" w:eastAsia="Arial"/>
                <w:b w:val="1"/>
                <w:bCs w:val="1"/>
                <w:color w:val="000000" w:themeColor="text1"/>
                <w:lang w:val="hr"/>
              </w:rPr>
            </w:pPr>
            <w:r w:rsidRPr="439C29BB" w:rsidR="00377F1C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Monitor</w:t>
            </w:r>
          </w:p>
        </w:tc>
      </w:tr>
      <w:tr w:rsidR="00377F1C" w:rsidTr="439C29BB" w14:paraId="6D4E6C01" w14:textId="77777777">
        <w:trPr>
          <w:trHeight w:val="420"/>
        </w:trPr>
        <w:tc>
          <w:tcPr>
            <w:tcW w:w="93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0377F1C" w:rsidP="00B85B45" w:rsidRDefault="00377F1C" w14:paraId="24F53065" w14:textId="729449F7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proizvođača:</w:t>
            </w: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377F1C" w:rsidTr="439C29BB" w14:paraId="2C13467F" w14:textId="77777777">
        <w:trPr>
          <w:trHeight w:val="420"/>
        </w:trPr>
        <w:tc>
          <w:tcPr>
            <w:tcW w:w="93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0377F1C" w:rsidP="00B85B45" w:rsidRDefault="00377F1C" w14:paraId="74924FFB" w14:textId="4A11320D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modela:</w:t>
            </w: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6E4B33" w:rsidTr="439C29BB" w14:paraId="2D21144A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E4B33" w:rsidP="00B85B45" w:rsidRDefault="006E4B33" w14:paraId="7A8448C8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E4B33" w:rsidP="00B85B45" w:rsidRDefault="006E4B33" w14:paraId="30C9853B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/>
          </w:tcPr>
          <w:p w:rsidR="006E4B33" w:rsidP="00B85B45" w:rsidRDefault="006E4B33" w14:paraId="3FE907E8" w14:textId="25FE888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E4B33" w:rsidP="00B85B45" w:rsidRDefault="006E4B33" w14:paraId="69E134CF" w14:textId="77777777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006E4B33" w:rsidP="00B85B45" w:rsidRDefault="006E4B33" w14:paraId="7FB3C7C1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E4B33" w:rsidP="00B85B45" w:rsidRDefault="006E4B33" w14:paraId="2F034029" w14:textId="77777777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006E4B33" w:rsidP="00B85B45" w:rsidRDefault="006E4B33" w14:paraId="2AC120EA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E4B33" w:rsidP="00B85B45" w:rsidRDefault="006E4B33" w14:paraId="4E187771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06E4B33" w:rsidP="00B85B45" w:rsidRDefault="006E4B33" w14:paraId="1BAAFA00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06E4B33" w:rsidP="00B85B45" w:rsidRDefault="006E4B33" w14:paraId="0945A493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006E4B33" w:rsidP="00B85B45" w:rsidRDefault="006E4B33" w14:paraId="4FC75552" w14:textId="77777777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377F1C" w:rsidTr="439C29BB" w14:paraId="11709520" w14:textId="77777777">
        <w:trPr>
          <w:trHeight w:val="420"/>
        </w:trPr>
        <w:tc>
          <w:tcPr>
            <w:tcW w:w="93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0377F1C" w:rsidP="00B85B45" w:rsidRDefault="00377F1C" w14:paraId="69142B21" w14:textId="77777777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uređaja</w:t>
            </w:r>
          </w:p>
          <w:p w:rsidR="00377F1C" w:rsidP="00B85B45" w:rsidRDefault="00377F1C" w14:paraId="45C77F6F" w14:textId="77777777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BF0D12" w:rsidTr="439C29BB" w14:paraId="0E16AE29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944B2" w:rsidP="002944B2" w:rsidRDefault="00BF0D12" w14:paraId="0904EBCD" w14:textId="10A4FA2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</w:t>
            </w:r>
          </w:p>
          <w:p w:rsidRPr="00203800" w:rsidR="00BF0D12" w:rsidP="002944B2" w:rsidRDefault="00BF0D12" w14:paraId="1822CECD" w14:textId="334F7E4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BF0D12" w:rsidP="00B85B45" w:rsidRDefault="002944B2" w14:paraId="189D1FC0" w14:textId="1B1C9A13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Dijagonala zaslona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BF0D12" w:rsidP="00B85B45" w:rsidRDefault="002944B2" w14:paraId="73043ADF" w14:textId="0526938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Minimalno 27“</w:t>
            </w:r>
          </w:p>
          <w:p w:rsidRPr="00203800" w:rsidR="00BF0D12" w:rsidP="00B85B45" w:rsidRDefault="00BF0D12" w14:paraId="063E1981" w14:textId="40C87A8A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F0D12" w:rsidP="00B85B45" w:rsidRDefault="00BF0D12" w14:paraId="17652C41" w14:textId="478CD4D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F0D12" w:rsidP="00B85B45" w:rsidRDefault="00BF0D12" w14:paraId="2A87216D" w14:textId="67A1DC4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F0D12" w:rsidP="00B85B45" w:rsidRDefault="00BF0D12" w14:paraId="1D1A1EA7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944B2" w:rsidTr="439C29BB" w14:paraId="5BB6304B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944B2" w:rsidP="002944B2" w:rsidRDefault="002944B2" w14:paraId="134CE656" w14:textId="094665BC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082D2313" w14:textId="4E03E48E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Razlučivost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5BDDF47A" w14:textId="73A12CF3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Minimalno 2560x1440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6CF8DA3D" w14:textId="1288009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058DD87D" w14:textId="00CEA47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2DB6DFD8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944B2" w:rsidTr="439C29BB" w14:paraId="0EE2B489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944B2" w:rsidP="002944B2" w:rsidRDefault="002944B2" w14:paraId="66F7368D" w14:textId="6CB98FB9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34F4A2BA" w14:textId="6425A477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Osvjetljenje: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5A34A2F9" w14:textId="132352E2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Minimalno 350cd/m2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305D0E7D" w14:textId="4ACAA67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4E884CBC" w14:textId="068C2DE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5DF4AECC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944B2" w:rsidTr="439C29BB" w14:paraId="1E30F859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944B2" w:rsidP="002944B2" w:rsidRDefault="002944B2" w14:paraId="1171B8F1" w14:textId="25CB8F6A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52D09DF0" w14:textId="4D2F5FE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Tipični kontrast: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2D7FC6F0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Minimalno 1000:1</w:t>
            </w:r>
          </w:p>
          <w:p w:rsidRPr="00203800" w:rsidR="002944B2" w:rsidP="002944B2" w:rsidRDefault="002944B2" w14:paraId="3ED9B08D" w14:textId="55EE670B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4056EFA2" w14:textId="57BD945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7D5527C3" w14:textId="5B61F3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46E36F48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944B2" w:rsidTr="439C29BB" w14:paraId="7C0DB3D4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944B2" w:rsidP="002944B2" w:rsidRDefault="002944B2" w14:paraId="4DD9593E" w14:textId="0D499BDE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264171CC" w14:textId="19FFB5BD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Kut gledanja: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34D5301F" w14:textId="01EBD141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Minimalno 178°/178°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71A3EA3A" w14:textId="1DA8C4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7D969777" w14:textId="1EF0F9B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153DB9CD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944B2" w:rsidTr="439C29BB" w14:paraId="14741CC7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944B2" w:rsidP="002944B2" w:rsidRDefault="002944B2" w14:paraId="7F5F09F0" w14:textId="5BED5CA1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7C0D266F" w14:textId="4EC769ED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Vrsta panela: 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2DF88F44" w14:textId="53379598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60 Hz LED ili jednakovrijedan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339CEB30" w14:textId="73F78F7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1B98E6CD" w14:textId="6E775B5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53DB05A3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944B2" w:rsidTr="439C29BB" w14:paraId="57279228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944B2" w:rsidP="002944B2" w:rsidRDefault="002944B2" w14:paraId="5C98DEC2" w14:textId="3C07632E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6FA6965D" w14:textId="1672D9AA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Osvježavanje: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944B2" w:rsidRDefault="002944B2" w14:paraId="4F150262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Maksimalno 5ms</w:t>
            </w:r>
          </w:p>
          <w:p w:rsidRPr="00203800" w:rsidR="002944B2" w:rsidP="002944B2" w:rsidRDefault="002944B2" w14:paraId="7683D4FA" w14:textId="36DB1964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3A8E60A6" w14:textId="053B68A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5E5C753C" w14:textId="7B479C1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1C0A6DEB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944B2" w:rsidTr="439C29BB" w14:paraId="52A2485E" w14:textId="77777777">
        <w:trPr>
          <w:trHeight w:val="300"/>
        </w:trPr>
        <w:tc>
          <w:tcPr>
            <w:tcW w:w="93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944B2" w:rsidP="002944B2" w:rsidRDefault="002944B2" w14:paraId="241EF4CE" w14:textId="77777777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Priključci</w:t>
            </w:r>
          </w:p>
        </w:tc>
      </w:tr>
      <w:tr w:rsidR="002944B2" w:rsidTr="439C29BB" w14:paraId="4526C203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944B2" w:rsidP="00203800" w:rsidRDefault="00162731" w14:paraId="0249FEA0" w14:textId="0CB905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03800" w:rsidRDefault="00162731" w14:paraId="79FD859B" w14:textId="53F7329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Video ulazi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944B2" w:rsidP="00203800" w:rsidRDefault="002944B2" w14:paraId="5AE11F7A" w14:textId="72B1A636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Minimalno </w:t>
            </w:r>
            <w:r w:rsidRPr="00203800" w:rsidR="00162731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2x HDMI 1.4 ulaz</w:t>
            </w:r>
          </w:p>
          <w:p w:rsidRPr="00203800" w:rsidR="00162731" w:rsidP="00203800" w:rsidRDefault="00162731" w14:paraId="5F43F156" w14:textId="714018E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Minimalno 1x 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1.2 ulaz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4C8E4C07" w14:textId="13AA03B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5FE43B48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4B2" w:rsidP="002944B2" w:rsidRDefault="002944B2" w14:paraId="51C31C6F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162731" w:rsidTr="439C29BB" w14:paraId="7862A80F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162731" w:rsidP="00203800" w:rsidRDefault="00162731" w14:paraId="69C8E285" w14:textId="4929378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162731" w:rsidP="00203800" w:rsidRDefault="00162731" w14:paraId="5AA6FE07" w14:textId="024C5C3D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Video izlazi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162731" w:rsidP="00203800" w:rsidRDefault="00162731" w14:paraId="11904C22" w14:textId="7A04D035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Minimalno 1x 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1.2 izlaz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67C56A86" w14:textId="7C5CC3C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2A8D7A64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109D2A0B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03800" w:rsidTr="439C29BB" w14:paraId="382850AE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03800" w:rsidP="00203800" w:rsidRDefault="00203800" w14:paraId="1DB46748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2CEAEC15" w14:textId="4013458A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Audio izlaz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4B6F9A93" w14:textId="7A9F310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162731" w:rsidRDefault="00203800" w14:paraId="1389D50B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162731" w:rsidRDefault="00203800" w14:paraId="29BEC018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56B8482B" w:rsidR="00203800" w:rsidP="00162731" w:rsidRDefault="00203800" w14:paraId="15DC1BEF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162731" w:rsidTr="439C29BB" w14:paraId="1F381D99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162731" w:rsidP="00203800" w:rsidRDefault="00162731" w14:paraId="2E03856F" w14:textId="39A5DE1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162731" w:rsidP="00203800" w:rsidRDefault="00162731" w14:paraId="5822CD63" w14:textId="538CFB4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USB 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hub</w:t>
            </w:r>
            <w:proofErr w:type="spellEnd"/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162731" w:rsidP="00203800" w:rsidRDefault="00162731" w14:paraId="628571A8" w14:textId="34BC0598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Da, minimalno 4x USB 3.2 Gen 1 Tip-A (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downstream</w:t>
            </w:r>
            <w:proofErr w:type="spellEnd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34662ED8" w14:textId="0DD00D7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180BB29B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13CF9FF4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162731" w:rsidTr="439C29BB" w14:paraId="14FB4884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03800" w:rsidR="00162731" w:rsidP="00203800" w:rsidRDefault="00162731" w14:paraId="3B2BD77E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  <w:p w:rsidRPr="00203800" w:rsidR="00162731" w:rsidP="00203800" w:rsidRDefault="00162731" w14:paraId="66E4BE98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  <w:p w:rsidRPr="00203800" w:rsidR="00162731" w:rsidP="00203800" w:rsidRDefault="00162731" w14:paraId="2FE1F84D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  <w:p w:rsidRPr="00203800" w:rsidR="00162731" w:rsidP="00203800" w:rsidRDefault="00162731" w14:paraId="01D6DEEF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  <w:p w:rsidRPr="00203800" w:rsidR="00162731" w:rsidP="00203800" w:rsidRDefault="00162731" w14:paraId="26DFBC7C" w14:textId="657A572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162731" w:rsidP="00203800" w:rsidRDefault="00162731" w14:paraId="704E9E8F" w14:textId="2DFF83E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USB-C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162731" w:rsidP="00203800" w:rsidRDefault="00162731" w14:paraId="55F960A0" w14:textId="3AB71ECE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Da, s </w:t>
            </w: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prijenosom audio/video signala (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over</w:t>
            </w:r>
            <w:proofErr w:type="spellEnd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USB-C)</w:t>
            </w: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i napajanja minimalne snage potrebne za Računala Tip 1 i Tip 2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5AFCCC04" w14:textId="11B30E9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2F2B92E4" w14:textId="01A0D25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35AEFBB6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162731" w:rsidTr="439C29BB" w14:paraId="2D6214D2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162731" w:rsidP="00203800" w:rsidRDefault="00162731" w14:paraId="4655B40F" w14:textId="490A598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162731" w:rsidP="00203800" w:rsidRDefault="00162731" w14:paraId="60E98946" w14:textId="28B5A82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Mreža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162731" w:rsidP="00203800" w:rsidRDefault="00162731" w14:paraId="7E93D9A3" w14:textId="2D810EDE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RJ-45 (Gigabit)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09113CF3" w14:textId="58DE6A5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755BFE21" w14:textId="1D441B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62731" w:rsidP="00162731" w:rsidRDefault="00162731" w14:paraId="65313F9B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162731" w:rsidTr="439C29BB" w14:paraId="037C746B" w14:textId="77777777">
        <w:trPr>
          <w:trHeight w:val="255"/>
        </w:trPr>
        <w:tc>
          <w:tcPr>
            <w:tcW w:w="93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0162731" w:rsidP="00162731" w:rsidRDefault="00162731" w14:paraId="26C58B44" w14:textId="77777777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Ostalo</w:t>
            </w:r>
          </w:p>
        </w:tc>
      </w:tr>
      <w:tr w:rsidR="00203800" w:rsidTr="439C29BB" w14:paraId="3DF5AC31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03800" w:rsidP="00203800" w:rsidRDefault="00203800" w14:paraId="037B0309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13</w:t>
            </w:r>
          </w:p>
          <w:p w:rsidRPr="00203800" w:rsidR="00203800" w:rsidP="00203800" w:rsidRDefault="00203800" w14:paraId="3CCC39A4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01CC0CD8" w14:textId="54DFC9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Kamera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203800" w:rsidP="00203800" w:rsidRDefault="00203800" w14:paraId="5CD847A9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Ugrađena kamera min. razlučivosti 2MP</w:t>
            </w:r>
          </w:p>
          <w:p w:rsidRPr="00203800" w:rsidR="00203800" w:rsidP="00203800" w:rsidRDefault="00203800" w14:paraId="0C1559CB" w14:textId="62580340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Ugrađeni mikrofon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2A227161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06645C4A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56B8482B" w:rsidR="00203800" w:rsidP="00203800" w:rsidRDefault="00203800" w14:paraId="5335471B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203800" w:rsidTr="439C29BB" w14:paraId="591B4862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03800" w:rsidP="00203800" w:rsidRDefault="00203800" w14:paraId="307C701B" w14:textId="21301DD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21287B77" w14:textId="4883DD6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Stalak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0336E8D8" w14:textId="6C8F5D3D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Podešavanje po visini do minimalno 150mm</w:t>
            </w:r>
          </w:p>
          <w:p w:rsidRPr="00203800" w:rsidR="00203800" w:rsidP="00203800" w:rsidRDefault="00203800" w14:paraId="0C1A353E" w14:textId="6BF077F5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Podešavanje nagiba (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Tilt</w:t>
            </w:r>
            <w:proofErr w:type="spellEnd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) i zakretanja (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Swivel</w:t>
            </w:r>
            <w:proofErr w:type="spellEnd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)</w:t>
            </w:r>
          </w:p>
          <w:p w:rsidRPr="00203800" w:rsidR="00203800" w:rsidP="00203800" w:rsidRDefault="00203800" w14:paraId="604C84D8" w14:textId="1973918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439C29BB" w:rsidR="05939B8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Pivot okretanje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72912A22" w14:textId="5A1C08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137DAB26" w14:textId="08D7CE8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571B9B22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03800" w:rsidTr="439C29BB" w14:paraId="29AB7E0C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03800" w:rsidP="00203800" w:rsidRDefault="00203800" w14:paraId="6488DB1C" w14:textId="4DF5124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714AB7A1" w14:textId="6F952F3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Zvučnici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5E529ED9" w14:textId="729B4744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Minimalno 2x 5W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22A4DD06" w14:textId="432514D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461E6263" w14:textId="0090840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16B144DD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03800" w:rsidTr="439C29BB" w14:paraId="4A293157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03800" w:rsidP="00203800" w:rsidRDefault="00203800" w14:paraId="41B57B32" w14:textId="4DCAF3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6A440760" w14:textId="7B0B136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Napajanje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5F5750F7" w14:textId="4AC0E07B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Integrirano, </w:t>
            </w: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AC 100 - 240 V, 50/60 Hz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1FC71087" w14:textId="5CDB117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32D1CE41" w14:textId="009E882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35E26AD5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03800" w:rsidTr="439C29BB" w14:paraId="30254FC4" w14:textId="77777777">
        <w:trPr>
          <w:trHeight w:val="1095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03800" w:rsidP="00203800" w:rsidRDefault="00203800" w14:paraId="22EA1768" w14:textId="7DEB664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0990A6A9" w14:textId="6389F02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Dodatna oprema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664884" w:rsidR="00203800" w:rsidP="00664884" w:rsidRDefault="00203800" w14:paraId="52926BBA" w14:textId="668EB49E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664884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HDMI kabel standarda 2.0 Tip-A (M) na Tip-A (M) min. dužine 1,5m</w:t>
            </w:r>
          </w:p>
          <w:p w:rsidRPr="00664884" w:rsidR="00203800" w:rsidP="00664884" w:rsidRDefault="00203800" w14:paraId="563B93FD" w14:textId="1C0CCBF4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664884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USB-C kabel min. dužine 1m</w:t>
            </w:r>
          </w:p>
          <w:p w:rsidRPr="00664884" w:rsidR="00203800" w:rsidP="00664884" w:rsidRDefault="00664884" w14:paraId="7C4907C4" w14:textId="35251F1F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664884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Set bežična tipkovnica s HR znakovima i bežični miš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18BBE47D" w14:textId="0244BAC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7B3953AB" w14:textId="5B3B053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614BB32A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03800" w:rsidTr="439C29BB" w14:paraId="2BF0E630" w14:textId="77777777">
        <w:trPr>
          <w:trHeight w:val="300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03800" w:rsidR="00203800" w:rsidP="00203800" w:rsidRDefault="00203800" w14:paraId="3F3639B9" w14:textId="4EC1D5A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1E51432E" w14:textId="29B676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Standardi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03800" w:rsidR="00203800" w:rsidP="00203800" w:rsidRDefault="00203800" w14:paraId="2C4AA29F" w14:textId="46A92D72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Uređaj mora biti usklađen s direktivama: 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RoHS</w:t>
            </w:r>
            <w:proofErr w:type="spellEnd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, WEEE, CE i posjedovati oznaku EPEAT </w:t>
            </w:r>
            <w:proofErr w:type="spellStart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Bronze</w:t>
            </w:r>
            <w:proofErr w:type="spellEnd"/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ili jednakovrijednu oznaku alata procjene utjecaja na okoliš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2F910E2A" w14:textId="0D6A656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28B1D74B" w14:textId="21BDE79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3800" w:rsidP="00203800" w:rsidRDefault="00203800" w14:paraId="499D2067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203800" w:rsidTr="439C29BB" w14:paraId="046E593A" w14:textId="77777777">
        <w:trPr>
          <w:trHeight w:val="195"/>
        </w:trPr>
        <w:tc>
          <w:tcPr>
            <w:tcW w:w="9371" w:type="dxa"/>
            <w:gridSpan w:val="6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203800" w:rsidP="00203800" w:rsidRDefault="00203800" w14:paraId="7A2BFBF8" w14:textId="77777777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Jamstvo</w:t>
            </w:r>
          </w:p>
        </w:tc>
      </w:tr>
      <w:tr w:rsidR="00203800" w:rsidTr="439C29BB" w14:paraId="3BA1B038" w14:textId="77777777">
        <w:trPr>
          <w:trHeight w:val="405"/>
        </w:trPr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203800" w:rsidR="00203800" w:rsidP="00203800" w:rsidRDefault="00203800" w14:paraId="18BEF5E8" w14:textId="6E0CD27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203800" w:rsidR="00203800" w:rsidP="00203800" w:rsidRDefault="00203800" w14:paraId="6CD36511" w14:textId="6671921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Jamstvo </w:t>
            </w:r>
          </w:p>
        </w:tc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203800" w:rsidR="00203800" w:rsidP="00203800" w:rsidRDefault="00203800" w14:paraId="75D91B65" w14:textId="4C25EFE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</w:t>
            </w:r>
            <w:r w:rsidRPr="0020380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ključeno jamstvo dobavljača na period od minimalno 3 godina za uređaj</w:t>
            </w:r>
          </w:p>
        </w:tc>
        <w:tc>
          <w:tcPr>
            <w:tcW w:w="170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3800" w:rsidP="00203800" w:rsidRDefault="00203800" w14:paraId="24FCDDAA" w14:textId="4F86FE54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3800" w:rsidP="00203800" w:rsidRDefault="00203800" w14:paraId="13D092DC" w14:textId="1A0867E8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</w:p>
        </w:tc>
        <w:tc>
          <w:tcPr>
            <w:tcW w:w="11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3800" w:rsidP="00203800" w:rsidRDefault="00203800" w14:paraId="439EBC11" w14:textId="77777777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</w:p>
        </w:tc>
      </w:tr>
    </w:tbl>
    <w:p w:rsidR="7D1420D1" w:rsidP="7D1420D1" w:rsidRDefault="7D1420D1" w14:paraId="448074F3" w14:textId="2D757C66">
      <w:pPr>
        <w:rPr>
          <w:rFonts w:ascii="Calibri" w:hAnsi="Calibri"/>
        </w:rPr>
      </w:pPr>
    </w:p>
    <w:sectPr w:rsidR="7D1420D1" w:rsidSect="00996622">
      <w:headerReference w:type="default" r:id="rId11"/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173E" w:rsidP="004B10A6" w:rsidRDefault="0033173E" w14:paraId="42D406BD" w14:textId="77777777">
      <w:r>
        <w:separator/>
      </w:r>
    </w:p>
  </w:endnote>
  <w:endnote w:type="continuationSeparator" w:id="0">
    <w:p w:rsidR="0033173E" w:rsidP="004B10A6" w:rsidRDefault="0033173E" w14:paraId="0F502003" w14:textId="77777777">
      <w:r>
        <w:continuationSeparator/>
      </w:r>
    </w:p>
  </w:endnote>
  <w:endnote w:type="continuationNotice" w:id="1">
    <w:p w:rsidR="0033173E" w:rsidRDefault="0033173E" w14:paraId="72DC7A6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173E" w:rsidP="004B10A6" w:rsidRDefault="0033173E" w14:paraId="5FD89852" w14:textId="77777777">
      <w:r>
        <w:separator/>
      </w:r>
    </w:p>
  </w:footnote>
  <w:footnote w:type="continuationSeparator" w:id="0">
    <w:p w:rsidR="0033173E" w:rsidP="004B10A6" w:rsidRDefault="0033173E" w14:paraId="44F2E548" w14:textId="77777777">
      <w:r>
        <w:continuationSeparator/>
      </w:r>
    </w:p>
  </w:footnote>
  <w:footnote w:type="continuationNotice" w:id="1">
    <w:p w:rsidR="0033173E" w:rsidRDefault="0033173E" w14:paraId="4734DB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069" w:rsidP="00806F26" w:rsidRDefault="00806F26" w14:paraId="3E791C28" w14:textId="3601E804">
    <w:pPr>
      <w:pStyle w:val="Header"/>
      <w:tabs>
        <w:tab w:val="clear" w:pos="4536"/>
        <w:tab w:val="clear" w:pos="9072"/>
        <w:tab w:val="left" w:pos="5650"/>
        <w:tab w:val="left" w:pos="70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BC18"/>
    <w:multiLevelType w:val="hybridMultilevel"/>
    <w:tmpl w:val="532E91F2"/>
    <w:lvl w:ilvl="0" w:tplc="842E5A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807E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E7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AA1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187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CB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362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2E10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942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208715"/>
    <w:multiLevelType w:val="hybridMultilevel"/>
    <w:tmpl w:val="F76EE094"/>
    <w:lvl w:ilvl="0" w:tplc="238C36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D8B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02D7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DC69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A29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A83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665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B88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9CE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733374"/>
    <w:multiLevelType w:val="hybridMultilevel"/>
    <w:tmpl w:val="9F2E2DA4"/>
    <w:lvl w:ilvl="0" w:tplc="7CDEC9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ACF8CA">
      <w:start w:val="1"/>
      <w:numFmt w:val="decimal"/>
      <w:lvlText w:val="%2."/>
      <w:lvlJc w:val="left"/>
      <w:pPr>
        <w:ind w:left="1440" w:hanging="360"/>
      </w:pPr>
    </w:lvl>
    <w:lvl w:ilvl="2" w:tplc="E5186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D20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56B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0DB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EF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DCB0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4C1CFC"/>
    <w:multiLevelType w:val="hybridMultilevel"/>
    <w:tmpl w:val="EA821D6C"/>
    <w:lvl w:ilvl="0" w:tplc="A2286570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E55CFE"/>
    <w:multiLevelType w:val="hybridMultilevel"/>
    <w:tmpl w:val="EA66E896"/>
    <w:lvl w:ilvl="0" w:tplc="81BEFB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558B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ACF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86A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4CD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2C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1A2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3AA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92D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754497"/>
    <w:multiLevelType w:val="hybridMultilevel"/>
    <w:tmpl w:val="25FED698"/>
    <w:lvl w:ilvl="0" w:tplc="20A256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F520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BEE8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AE8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5C5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E3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03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308A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9A6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8A5CBB"/>
    <w:multiLevelType w:val="hybridMultilevel"/>
    <w:tmpl w:val="CB04F46A"/>
    <w:lvl w:ilvl="0" w:tplc="08C499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224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0C9C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AF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059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B4E9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DA2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4EB3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5EB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5717B8"/>
    <w:multiLevelType w:val="hybridMultilevel"/>
    <w:tmpl w:val="3CFCECA0"/>
    <w:lvl w:ilvl="0" w:tplc="3C969E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72A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2B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E9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E2B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607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3A2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83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86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2A92B2"/>
    <w:multiLevelType w:val="hybridMultilevel"/>
    <w:tmpl w:val="EFECDA2C"/>
    <w:lvl w:ilvl="0" w:tplc="74A097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DA21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C4B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0E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AC51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22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3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01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724A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F4A2AC"/>
    <w:multiLevelType w:val="hybridMultilevel"/>
    <w:tmpl w:val="3EB8A212"/>
    <w:lvl w:ilvl="0" w:tplc="3D74E8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148F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B88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F47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489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29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BCA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807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2B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1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63210808">
    <w:abstractNumId w:val="9"/>
  </w:num>
  <w:num w:numId="2" w16cid:durableId="657270908">
    <w:abstractNumId w:val="6"/>
  </w:num>
  <w:num w:numId="3" w16cid:durableId="28189589">
    <w:abstractNumId w:val="0"/>
  </w:num>
  <w:num w:numId="4" w16cid:durableId="1441604929">
    <w:abstractNumId w:val="4"/>
  </w:num>
  <w:num w:numId="5" w16cid:durableId="564489995">
    <w:abstractNumId w:val="7"/>
  </w:num>
  <w:num w:numId="6" w16cid:durableId="2127460998">
    <w:abstractNumId w:val="8"/>
  </w:num>
  <w:num w:numId="7" w16cid:durableId="490021299">
    <w:abstractNumId w:val="5"/>
  </w:num>
  <w:num w:numId="8" w16cid:durableId="415829704">
    <w:abstractNumId w:val="2"/>
  </w:num>
  <w:num w:numId="9" w16cid:durableId="1219242595">
    <w:abstractNumId w:val="11"/>
  </w:num>
  <w:num w:numId="10" w16cid:durableId="1849903665">
    <w:abstractNumId w:val="10"/>
  </w:num>
  <w:num w:numId="11" w16cid:durableId="1292129730">
    <w:abstractNumId w:val="1"/>
  </w:num>
  <w:num w:numId="12" w16cid:durableId="160314463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qwUAhq2QDy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4772A"/>
    <w:rsid w:val="00050129"/>
    <w:rsid w:val="000510EB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67DD2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C561E"/>
    <w:rsid w:val="000D3ED2"/>
    <w:rsid w:val="000D65A7"/>
    <w:rsid w:val="000D68A8"/>
    <w:rsid w:val="000E1F9A"/>
    <w:rsid w:val="000E51DE"/>
    <w:rsid w:val="000E6D04"/>
    <w:rsid w:val="000E7225"/>
    <w:rsid w:val="000F0D8A"/>
    <w:rsid w:val="000F4AFE"/>
    <w:rsid w:val="000F575A"/>
    <w:rsid w:val="000F5E2D"/>
    <w:rsid w:val="000F6E14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1541"/>
    <w:rsid w:val="0012270A"/>
    <w:rsid w:val="00124069"/>
    <w:rsid w:val="00130A0F"/>
    <w:rsid w:val="001322F3"/>
    <w:rsid w:val="00132F9B"/>
    <w:rsid w:val="00134212"/>
    <w:rsid w:val="0013462B"/>
    <w:rsid w:val="0013487D"/>
    <w:rsid w:val="001357A6"/>
    <w:rsid w:val="001400F2"/>
    <w:rsid w:val="00142D2F"/>
    <w:rsid w:val="00144750"/>
    <w:rsid w:val="00145610"/>
    <w:rsid w:val="0014690D"/>
    <w:rsid w:val="00146D7F"/>
    <w:rsid w:val="00146FBC"/>
    <w:rsid w:val="00147016"/>
    <w:rsid w:val="00147D3B"/>
    <w:rsid w:val="00150650"/>
    <w:rsid w:val="001556BF"/>
    <w:rsid w:val="00155BF7"/>
    <w:rsid w:val="00156546"/>
    <w:rsid w:val="00156E90"/>
    <w:rsid w:val="001608A9"/>
    <w:rsid w:val="00162731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02A1"/>
    <w:rsid w:val="00191612"/>
    <w:rsid w:val="00192FFE"/>
    <w:rsid w:val="00195884"/>
    <w:rsid w:val="0019EB35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800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6E"/>
    <w:rsid w:val="00233CA5"/>
    <w:rsid w:val="00233FE7"/>
    <w:rsid w:val="0023428D"/>
    <w:rsid w:val="00235400"/>
    <w:rsid w:val="0023670F"/>
    <w:rsid w:val="0023684F"/>
    <w:rsid w:val="002378A1"/>
    <w:rsid w:val="00237EF0"/>
    <w:rsid w:val="00240ABD"/>
    <w:rsid w:val="0024E2C4"/>
    <w:rsid w:val="002513B6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ACE"/>
    <w:rsid w:val="00277CD4"/>
    <w:rsid w:val="00280320"/>
    <w:rsid w:val="00282E09"/>
    <w:rsid w:val="0029185A"/>
    <w:rsid w:val="002938EC"/>
    <w:rsid w:val="002944B2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C1B96"/>
    <w:rsid w:val="002C7CE6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4D7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029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29937"/>
    <w:rsid w:val="0033173E"/>
    <w:rsid w:val="003322F6"/>
    <w:rsid w:val="00333AEB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57C"/>
    <w:rsid w:val="0036790F"/>
    <w:rsid w:val="00370F9A"/>
    <w:rsid w:val="00374E1C"/>
    <w:rsid w:val="0037563C"/>
    <w:rsid w:val="00377053"/>
    <w:rsid w:val="00377F1C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09E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C3F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06ACB"/>
    <w:rsid w:val="00407E96"/>
    <w:rsid w:val="0040BE0D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331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783A"/>
    <w:rsid w:val="004B00AE"/>
    <w:rsid w:val="004B0463"/>
    <w:rsid w:val="004B069F"/>
    <w:rsid w:val="004B10A6"/>
    <w:rsid w:val="004B2D5D"/>
    <w:rsid w:val="004B3AF0"/>
    <w:rsid w:val="004B3CD7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C681A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2FA3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17553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4DBB"/>
    <w:rsid w:val="00535FD2"/>
    <w:rsid w:val="00536B3C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028F"/>
    <w:rsid w:val="005F22EC"/>
    <w:rsid w:val="006004B0"/>
    <w:rsid w:val="0060068B"/>
    <w:rsid w:val="00600715"/>
    <w:rsid w:val="006013F3"/>
    <w:rsid w:val="00601D22"/>
    <w:rsid w:val="0060257D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4645"/>
    <w:rsid w:val="006161B7"/>
    <w:rsid w:val="00617BFC"/>
    <w:rsid w:val="00620600"/>
    <w:rsid w:val="00623946"/>
    <w:rsid w:val="00627540"/>
    <w:rsid w:val="00631F3F"/>
    <w:rsid w:val="00632114"/>
    <w:rsid w:val="00633AC9"/>
    <w:rsid w:val="00637BDA"/>
    <w:rsid w:val="0064217A"/>
    <w:rsid w:val="006438B7"/>
    <w:rsid w:val="00643C06"/>
    <w:rsid w:val="00646DE8"/>
    <w:rsid w:val="0064716A"/>
    <w:rsid w:val="00647D02"/>
    <w:rsid w:val="00650036"/>
    <w:rsid w:val="006504F1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4884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9EE8E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4B33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2CE9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2C97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74B5F"/>
    <w:rsid w:val="00782BDA"/>
    <w:rsid w:val="00783715"/>
    <w:rsid w:val="00783D32"/>
    <w:rsid w:val="0078433B"/>
    <w:rsid w:val="00787F3B"/>
    <w:rsid w:val="00790FEA"/>
    <w:rsid w:val="0079175D"/>
    <w:rsid w:val="00796626"/>
    <w:rsid w:val="007973EA"/>
    <w:rsid w:val="007A01A5"/>
    <w:rsid w:val="007A19EB"/>
    <w:rsid w:val="007A233C"/>
    <w:rsid w:val="007A289A"/>
    <w:rsid w:val="007A2FC2"/>
    <w:rsid w:val="007A3DA3"/>
    <w:rsid w:val="007A67E2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E0DD5"/>
    <w:rsid w:val="007E2472"/>
    <w:rsid w:val="007E3CE8"/>
    <w:rsid w:val="007E59FA"/>
    <w:rsid w:val="007F0656"/>
    <w:rsid w:val="007F0924"/>
    <w:rsid w:val="007F52F8"/>
    <w:rsid w:val="007F6345"/>
    <w:rsid w:val="007F699D"/>
    <w:rsid w:val="007F7014"/>
    <w:rsid w:val="007F7115"/>
    <w:rsid w:val="007F7F70"/>
    <w:rsid w:val="00800197"/>
    <w:rsid w:val="00801FE5"/>
    <w:rsid w:val="00803B75"/>
    <w:rsid w:val="00803F46"/>
    <w:rsid w:val="00806F26"/>
    <w:rsid w:val="008104FF"/>
    <w:rsid w:val="008109C7"/>
    <w:rsid w:val="008120A0"/>
    <w:rsid w:val="00812174"/>
    <w:rsid w:val="00812309"/>
    <w:rsid w:val="008137D5"/>
    <w:rsid w:val="0081437C"/>
    <w:rsid w:val="00814FD1"/>
    <w:rsid w:val="008157BC"/>
    <w:rsid w:val="0081630C"/>
    <w:rsid w:val="008179F1"/>
    <w:rsid w:val="00822D82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376A"/>
    <w:rsid w:val="00854839"/>
    <w:rsid w:val="008567B1"/>
    <w:rsid w:val="00856964"/>
    <w:rsid w:val="00857741"/>
    <w:rsid w:val="00864958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1A3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33D3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4069"/>
    <w:rsid w:val="009559BB"/>
    <w:rsid w:val="00956483"/>
    <w:rsid w:val="00960502"/>
    <w:rsid w:val="00962170"/>
    <w:rsid w:val="00964D39"/>
    <w:rsid w:val="009665A2"/>
    <w:rsid w:val="009673ED"/>
    <w:rsid w:val="009718F8"/>
    <w:rsid w:val="00971C79"/>
    <w:rsid w:val="0097261D"/>
    <w:rsid w:val="00972920"/>
    <w:rsid w:val="00973EB4"/>
    <w:rsid w:val="00984A51"/>
    <w:rsid w:val="00985520"/>
    <w:rsid w:val="00986C67"/>
    <w:rsid w:val="0098B86E"/>
    <w:rsid w:val="0099260D"/>
    <w:rsid w:val="009931D3"/>
    <w:rsid w:val="009937E7"/>
    <w:rsid w:val="00996141"/>
    <w:rsid w:val="00996622"/>
    <w:rsid w:val="009A5709"/>
    <w:rsid w:val="009A663B"/>
    <w:rsid w:val="009A730E"/>
    <w:rsid w:val="009A7AF7"/>
    <w:rsid w:val="009B0E3A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D74E2"/>
    <w:rsid w:val="009E123C"/>
    <w:rsid w:val="009E210E"/>
    <w:rsid w:val="009E2AEA"/>
    <w:rsid w:val="009E3184"/>
    <w:rsid w:val="009E47FC"/>
    <w:rsid w:val="009E665A"/>
    <w:rsid w:val="009F027C"/>
    <w:rsid w:val="009F1B9D"/>
    <w:rsid w:val="00A010E2"/>
    <w:rsid w:val="00A0157B"/>
    <w:rsid w:val="00A0211C"/>
    <w:rsid w:val="00A02325"/>
    <w:rsid w:val="00A02E6A"/>
    <w:rsid w:val="00A05B0A"/>
    <w:rsid w:val="00A061CC"/>
    <w:rsid w:val="00A10180"/>
    <w:rsid w:val="00A10D6E"/>
    <w:rsid w:val="00A12953"/>
    <w:rsid w:val="00A140F2"/>
    <w:rsid w:val="00A1557F"/>
    <w:rsid w:val="00A22953"/>
    <w:rsid w:val="00A27CF9"/>
    <w:rsid w:val="00A372A4"/>
    <w:rsid w:val="00A373AF"/>
    <w:rsid w:val="00A44175"/>
    <w:rsid w:val="00A443E1"/>
    <w:rsid w:val="00A443E4"/>
    <w:rsid w:val="00A4457A"/>
    <w:rsid w:val="00A45AEA"/>
    <w:rsid w:val="00A46325"/>
    <w:rsid w:val="00A46D14"/>
    <w:rsid w:val="00A4E357"/>
    <w:rsid w:val="00A50444"/>
    <w:rsid w:val="00A51153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A52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19F3"/>
    <w:rsid w:val="00B13B26"/>
    <w:rsid w:val="00B13B69"/>
    <w:rsid w:val="00B140B4"/>
    <w:rsid w:val="00B14423"/>
    <w:rsid w:val="00B16D35"/>
    <w:rsid w:val="00B17F87"/>
    <w:rsid w:val="00B20483"/>
    <w:rsid w:val="00B22F87"/>
    <w:rsid w:val="00B23082"/>
    <w:rsid w:val="00B23ABA"/>
    <w:rsid w:val="00B23D0C"/>
    <w:rsid w:val="00B23FEA"/>
    <w:rsid w:val="00B30CBD"/>
    <w:rsid w:val="00B31333"/>
    <w:rsid w:val="00B32EE8"/>
    <w:rsid w:val="00B4012A"/>
    <w:rsid w:val="00B446F9"/>
    <w:rsid w:val="00B470F4"/>
    <w:rsid w:val="00B47441"/>
    <w:rsid w:val="00B474AF"/>
    <w:rsid w:val="00B56452"/>
    <w:rsid w:val="00B56815"/>
    <w:rsid w:val="00B633A1"/>
    <w:rsid w:val="00B70FE5"/>
    <w:rsid w:val="00B71B6A"/>
    <w:rsid w:val="00B75535"/>
    <w:rsid w:val="00B808F9"/>
    <w:rsid w:val="00B80D39"/>
    <w:rsid w:val="00B8228F"/>
    <w:rsid w:val="00B853B1"/>
    <w:rsid w:val="00B8567A"/>
    <w:rsid w:val="00B86F86"/>
    <w:rsid w:val="00B9289F"/>
    <w:rsid w:val="00B932C8"/>
    <w:rsid w:val="00B93C31"/>
    <w:rsid w:val="00B95914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2A19"/>
    <w:rsid w:val="00BE3237"/>
    <w:rsid w:val="00BE4DED"/>
    <w:rsid w:val="00BE5459"/>
    <w:rsid w:val="00BE5926"/>
    <w:rsid w:val="00BE6560"/>
    <w:rsid w:val="00BF0D12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5BA"/>
    <w:rsid w:val="00C317BA"/>
    <w:rsid w:val="00C321AC"/>
    <w:rsid w:val="00C33DE6"/>
    <w:rsid w:val="00C35C3F"/>
    <w:rsid w:val="00C37D18"/>
    <w:rsid w:val="00C44DBD"/>
    <w:rsid w:val="00C45F95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185E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CA2C9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2B2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1CB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09C8"/>
    <w:rsid w:val="00DD34E1"/>
    <w:rsid w:val="00DD3D0C"/>
    <w:rsid w:val="00DD48F1"/>
    <w:rsid w:val="00DE12AB"/>
    <w:rsid w:val="00DE16F4"/>
    <w:rsid w:val="00DE1DD3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6A9A"/>
    <w:rsid w:val="00DF7202"/>
    <w:rsid w:val="00E0001E"/>
    <w:rsid w:val="00E0224B"/>
    <w:rsid w:val="00E04E9B"/>
    <w:rsid w:val="00E06335"/>
    <w:rsid w:val="00E0659E"/>
    <w:rsid w:val="00E076FF"/>
    <w:rsid w:val="00E079AB"/>
    <w:rsid w:val="00E10B9D"/>
    <w:rsid w:val="00E11CE8"/>
    <w:rsid w:val="00E11ED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35040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684"/>
    <w:rsid w:val="00E63898"/>
    <w:rsid w:val="00E65561"/>
    <w:rsid w:val="00E66029"/>
    <w:rsid w:val="00E715D6"/>
    <w:rsid w:val="00E721DB"/>
    <w:rsid w:val="00E73AF4"/>
    <w:rsid w:val="00E81CA7"/>
    <w:rsid w:val="00E87E83"/>
    <w:rsid w:val="00E90092"/>
    <w:rsid w:val="00E93822"/>
    <w:rsid w:val="00E93BB6"/>
    <w:rsid w:val="00E95E58"/>
    <w:rsid w:val="00EA141B"/>
    <w:rsid w:val="00EA2614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29AE"/>
    <w:rsid w:val="00ED38A3"/>
    <w:rsid w:val="00ED4465"/>
    <w:rsid w:val="00EE1543"/>
    <w:rsid w:val="00EE39F7"/>
    <w:rsid w:val="00EE4EAC"/>
    <w:rsid w:val="00EE53BA"/>
    <w:rsid w:val="00EE688B"/>
    <w:rsid w:val="00EF2F43"/>
    <w:rsid w:val="00EF3C5C"/>
    <w:rsid w:val="00EF4C44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6B40"/>
    <w:rsid w:val="00F171F5"/>
    <w:rsid w:val="00F20026"/>
    <w:rsid w:val="00F202C0"/>
    <w:rsid w:val="00F205E3"/>
    <w:rsid w:val="00F2177F"/>
    <w:rsid w:val="00F21BBE"/>
    <w:rsid w:val="00F22582"/>
    <w:rsid w:val="00F22EFD"/>
    <w:rsid w:val="00F24902"/>
    <w:rsid w:val="00F24A45"/>
    <w:rsid w:val="00F2700F"/>
    <w:rsid w:val="00F31720"/>
    <w:rsid w:val="00F32D25"/>
    <w:rsid w:val="00F3499A"/>
    <w:rsid w:val="00F354C5"/>
    <w:rsid w:val="00F39085"/>
    <w:rsid w:val="00F4072F"/>
    <w:rsid w:val="00F40A2C"/>
    <w:rsid w:val="00F41BD2"/>
    <w:rsid w:val="00F4390B"/>
    <w:rsid w:val="00F44AE6"/>
    <w:rsid w:val="00F4CAF4"/>
    <w:rsid w:val="00F50C68"/>
    <w:rsid w:val="00F51819"/>
    <w:rsid w:val="00F531B4"/>
    <w:rsid w:val="00F53710"/>
    <w:rsid w:val="00F60698"/>
    <w:rsid w:val="00F64257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6A8A"/>
    <w:rsid w:val="00FB73D4"/>
    <w:rsid w:val="00FC0C05"/>
    <w:rsid w:val="00FC313B"/>
    <w:rsid w:val="00FC58FB"/>
    <w:rsid w:val="00FD5A34"/>
    <w:rsid w:val="00FD7BE6"/>
    <w:rsid w:val="00FE05E9"/>
    <w:rsid w:val="00FE4D4A"/>
    <w:rsid w:val="00FE5BAC"/>
    <w:rsid w:val="00FF0C04"/>
    <w:rsid w:val="00FF5486"/>
    <w:rsid w:val="00FF6748"/>
    <w:rsid w:val="010D2A5D"/>
    <w:rsid w:val="012D415F"/>
    <w:rsid w:val="013A6EF7"/>
    <w:rsid w:val="01870766"/>
    <w:rsid w:val="01CF581F"/>
    <w:rsid w:val="01E2BBF2"/>
    <w:rsid w:val="0211BAB8"/>
    <w:rsid w:val="021D808F"/>
    <w:rsid w:val="0225532B"/>
    <w:rsid w:val="0235717E"/>
    <w:rsid w:val="023BC266"/>
    <w:rsid w:val="028850CE"/>
    <w:rsid w:val="0288ADD9"/>
    <w:rsid w:val="02D3D101"/>
    <w:rsid w:val="02EB3680"/>
    <w:rsid w:val="03202464"/>
    <w:rsid w:val="03340717"/>
    <w:rsid w:val="03791BE5"/>
    <w:rsid w:val="03A1CF13"/>
    <w:rsid w:val="03AD8B19"/>
    <w:rsid w:val="03D1B5F6"/>
    <w:rsid w:val="03DA0B38"/>
    <w:rsid w:val="042B9AC5"/>
    <w:rsid w:val="042C6BB6"/>
    <w:rsid w:val="043321B6"/>
    <w:rsid w:val="045F9B94"/>
    <w:rsid w:val="04615C14"/>
    <w:rsid w:val="0465488F"/>
    <w:rsid w:val="0483D003"/>
    <w:rsid w:val="04BC4C82"/>
    <w:rsid w:val="04F7032B"/>
    <w:rsid w:val="051091A2"/>
    <w:rsid w:val="0510B587"/>
    <w:rsid w:val="05135B55"/>
    <w:rsid w:val="05349416"/>
    <w:rsid w:val="054B2B57"/>
    <w:rsid w:val="054BC3CE"/>
    <w:rsid w:val="0550E3B7"/>
    <w:rsid w:val="055C0922"/>
    <w:rsid w:val="0568E5C5"/>
    <w:rsid w:val="05742375"/>
    <w:rsid w:val="0578E1B6"/>
    <w:rsid w:val="0585F710"/>
    <w:rsid w:val="05939B87"/>
    <w:rsid w:val="05BF3A76"/>
    <w:rsid w:val="05CD1A14"/>
    <w:rsid w:val="05D6472A"/>
    <w:rsid w:val="05D8ADFA"/>
    <w:rsid w:val="060C0416"/>
    <w:rsid w:val="060E819B"/>
    <w:rsid w:val="061661F8"/>
    <w:rsid w:val="0634D73F"/>
    <w:rsid w:val="06CBB9A8"/>
    <w:rsid w:val="06F5EA0B"/>
    <w:rsid w:val="07031C57"/>
    <w:rsid w:val="072AC3B7"/>
    <w:rsid w:val="072D1740"/>
    <w:rsid w:val="072E295A"/>
    <w:rsid w:val="076DC486"/>
    <w:rsid w:val="0772178B"/>
    <w:rsid w:val="0787BAE8"/>
    <w:rsid w:val="078BB942"/>
    <w:rsid w:val="079CE951"/>
    <w:rsid w:val="079EA5FE"/>
    <w:rsid w:val="07A1471E"/>
    <w:rsid w:val="07C0FCD4"/>
    <w:rsid w:val="07C26660"/>
    <w:rsid w:val="07E24100"/>
    <w:rsid w:val="07F39A30"/>
    <w:rsid w:val="0825C11F"/>
    <w:rsid w:val="082F542C"/>
    <w:rsid w:val="083D1BBF"/>
    <w:rsid w:val="085C5799"/>
    <w:rsid w:val="0869D148"/>
    <w:rsid w:val="0869F8B5"/>
    <w:rsid w:val="0876C020"/>
    <w:rsid w:val="0878E7A7"/>
    <w:rsid w:val="0882BE2B"/>
    <w:rsid w:val="08A1E95D"/>
    <w:rsid w:val="08A58FD4"/>
    <w:rsid w:val="08A76A38"/>
    <w:rsid w:val="08B7795F"/>
    <w:rsid w:val="090DC3E2"/>
    <w:rsid w:val="09131F88"/>
    <w:rsid w:val="0931A652"/>
    <w:rsid w:val="0934A931"/>
    <w:rsid w:val="096012CB"/>
    <w:rsid w:val="09808582"/>
    <w:rsid w:val="09811CA9"/>
    <w:rsid w:val="09954C5B"/>
    <w:rsid w:val="09ACAB94"/>
    <w:rsid w:val="09AFD7CD"/>
    <w:rsid w:val="09B7ABDB"/>
    <w:rsid w:val="09F08915"/>
    <w:rsid w:val="09FF9803"/>
    <w:rsid w:val="0A00DFFC"/>
    <w:rsid w:val="0A05CE18"/>
    <w:rsid w:val="0A0701CA"/>
    <w:rsid w:val="0A1E9C7A"/>
    <w:rsid w:val="0A2E68F9"/>
    <w:rsid w:val="0A2FCAF5"/>
    <w:rsid w:val="0A416750"/>
    <w:rsid w:val="0A60A4D5"/>
    <w:rsid w:val="0A6D393A"/>
    <w:rsid w:val="0A9AE446"/>
    <w:rsid w:val="0AD058D2"/>
    <w:rsid w:val="0ADB9C47"/>
    <w:rsid w:val="0AF5322A"/>
    <w:rsid w:val="0B2D0E4A"/>
    <w:rsid w:val="0B300ED3"/>
    <w:rsid w:val="0B7D3964"/>
    <w:rsid w:val="0B88BF3B"/>
    <w:rsid w:val="0BE5B987"/>
    <w:rsid w:val="0BEF6844"/>
    <w:rsid w:val="0C0D11A8"/>
    <w:rsid w:val="0C0E3CAC"/>
    <w:rsid w:val="0C2FA697"/>
    <w:rsid w:val="0CA930DB"/>
    <w:rsid w:val="0CC13783"/>
    <w:rsid w:val="0CD9B0F1"/>
    <w:rsid w:val="0CDBA241"/>
    <w:rsid w:val="0CE31A7A"/>
    <w:rsid w:val="0CEA370A"/>
    <w:rsid w:val="0D187FB3"/>
    <w:rsid w:val="0D3301EE"/>
    <w:rsid w:val="0D40342A"/>
    <w:rsid w:val="0D57CAF8"/>
    <w:rsid w:val="0D680815"/>
    <w:rsid w:val="0D6CCA80"/>
    <w:rsid w:val="0D7E0385"/>
    <w:rsid w:val="0DEC7C94"/>
    <w:rsid w:val="0E1F506E"/>
    <w:rsid w:val="0E5400A8"/>
    <w:rsid w:val="0E56698B"/>
    <w:rsid w:val="0E585B46"/>
    <w:rsid w:val="0E5BA582"/>
    <w:rsid w:val="0E6115AE"/>
    <w:rsid w:val="0E68C218"/>
    <w:rsid w:val="0E79632C"/>
    <w:rsid w:val="0E7E15ED"/>
    <w:rsid w:val="0EA39F4F"/>
    <w:rsid w:val="0ED16DEC"/>
    <w:rsid w:val="0ED42192"/>
    <w:rsid w:val="0EE0958D"/>
    <w:rsid w:val="0EE82058"/>
    <w:rsid w:val="0EEDB188"/>
    <w:rsid w:val="0F1A3A66"/>
    <w:rsid w:val="0F41F1A1"/>
    <w:rsid w:val="0F577FE3"/>
    <w:rsid w:val="0F6E5569"/>
    <w:rsid w:val="0F721661"/>
    <w:rsid w:val="0FB21D68"/>
    <w:rsid w:val="0FB57BB1"/>
    <w:rsid w:val="0FFF7AD5"/>
    <w:rsid w:val="10205BE8"/>
    <w:rsid w:val="10451EF4"/>
    <w:rsid w:val="1055B12A"/>
    <w:rsid w:val="10A7D251"/>
    <w:rsid w:val="10BA296A"/>
    <w:rsid w:val="10FA9115"/>
    <w:rsid w:val="110A25CA"/>
    <w:rsid w:val="110C3F46"/>
    <w:rsid w:val="111F100D"/>
    <w:rsid w:val="11419CE1"/>
    <w:rsid w:val="114D7BCD"/>
    <w:rsid w:val="116B30C4"/>
    <w:rsid w:val="11C0F73E"/>
    <w:rsid w:val="11EBAF98"/>
    <w:rsid w:val="1215FAE7"/>
    <w:rsid w:val="1224AB8A"/>
    <w:rsid w:val="123B2D63"/>
    <w:rsid w:val="126CEC49"/>
    <w:rsid w:val="127F8269"/>
    <w:rsid w:val="129A5784"/>
    <w:rsid w:val="12B51943"/>
    <w:rsid w:val="12F1CB78"/>
    <w:rsid w:val="13067599"/>
    <w:rsid w:val="13096271"/>
    <w:rsid w:val="1329CFAC"/>
    <w:rsid w:val="134B9CC9"/>
    <w:rsid w:val="135B20B9"/>
    <w:rsid w:val="13639DDD"/>
    <w:rsid w:val="13900630"/>
    <w:rsid w:val="13945625"/>
    <w:rsid w:val="13A6D802"/>
    <w:rsid w:val="13B813EB"/>
    <w:rsid w:val="13C8D741"/>
    <w:rsid w:val="13DAEF55"/>
    <w:rsid w:val="13F8ED4A"/>
    <w:rsid w:val="13FFBB3A"/>
    <w:rsid w:val="140D1C2D"/>
    <w:rsid w:val="143355DD"/>
    <w:rsid w:val="143D37BD"/>
    <w:rsid w:val="144916A5"/>
    <w:rsid w:val="148AC0E4"/>
    <w:rsid w:val="14D3E6CA"/>
    <w:rsid w:val="14F5D30B"/>
    <w:rsid w:val="14FB87BA"/>
    <w:rsid w:val="152BA878"/>
    <w:rsid w:val="15309740"/>
    <w:rsid w:val="15610B12"/>
    <w:rsid w:val="1564A7A2"/>
    <w:rsid w:val="157D2E63"/>
    <w:rsid w:val="15901147"/>
    <w:rsid w:val="1591D420"/>
    <w:rsid w:val="15AD64E8"/>
    <w:rsid w:val="15C3625E"/>
    <w:rsid w:val="15C3C1BD"/>
    <w:rsid w:val="15DF2902"/>
    <w:rsid w:val="15E42503"/>
    <w:rsid w:val="16271417"/>
    <w:rsid w:val="16399675"/>
    <w:rsid w:val="16677575"/>
    <w:rsid w:val="166B5563"/>
    <w:rsid w:val="1674AA7F"/>
    <w:rsid w:val="16B8CB11"/>
    <w:rsid w:val="16BFEC0B"/>
    <w:rsid w:val="16E3450F"/>
    <w:rsid w:val="17022A7F"/>
    <w:rsid w:val="1762A53D"/>
    <w:rsid w:val="1763C183"/>
    <w:rsid w:val="17BE1742"/>
    <w:rsid w:val="17F0D487"/>
    <w:rsid w:val="17F3D6D2"/>
    <w:rsid w:val="17F72C05"/>
    <w:rsid w:val="17F7A1A5"/>
    <w:rsid w:val="1814A724"/>
    <w:rsid w:val="181766F4"/>
    <w:rsid w:val="1817C3E8"/>
    <w:rsid w:val="1853A7AE"/>
    <w:rsid w:val="185401E4"/>
    <w:rsid w:val="185BBC6C"/>
    <w:rsid w:val="18608C29"/>
    <w:rsid w:val="186B0583"/>
    <w:rsid w:val="1874C582"/>
    <w:rsid w:val="189C4864"/>
    <w:rsid w:val="189E9A59"/>
    <w:rsid w:val="18AE0CB1"/>
    <w:rsid w:val="18D0DDFD"/>
    <w:rsid w:val="18DA05A5"/>
    <w:rsid w:val="18DC0413"/>
    <w:rsid w:val="18FEC25B"/>
    <w:rsid w:val="191D2535"/>
    <w:rsid w:val="19A77853"/>
    <w:rsid w:val="19A99306"/>
    <w:rsid w:val="19CABA25"/>
    <w:rsid w:val="19F78CCD"/>
    <w:rsid w:val="1A0F33F8"/>
    <w:rsid w:val="1A17CEA9"/>
    <w:rsid w:val="1A1D3CC3"/>
    <w:rsid w:val="1A7F5E97"/>
    <w:rsid w:val="1A9BFC2E"/>
    <w:rsid w:val="1AA7EB40"/>
    <w:rsid w:val="1AC11E80"/>
    <w:rsid w:val="1ADCA365"/>
    <w:rsid w:val="1AE6DE78"/>
    <w:rsid w:val="1AF648F1"/>
    <w:rsid w:val="1AFC5F71"/>
    <w:rsid w:val="1B48035D"/>
    <w:rsid w:val="1B935D2E"/>
    <w:rsid w:val="1BAF2E4E"/>
    <w:rsid w:val="1BB39F0A"/>
    <w:rsid w:val="1BCA661D"/>
    <w:rsid w:val="1BCB4624"/>
    <w:rsid w:val="1C1171B1"/>
    <w:rsid w:val="1C24CD5C"/>
    <w:rsid w:val="1C35851D"/>
    <w:rsid w:val="1C40C043"/>
    <w:rsid w:val="1C437C86"/>
    <w:rsid w:val="1C8B0715"/>
    <w:rsid w:val="1C922C44"/>
    <w:rsid w:val="1CAB92FD"/>
    <w:rsid w:val="1CBA9686"/>
    <w:rsid w:val="1CD2BD1F"/>
    <w:rsid w:val="1D2991BC"/>
    <w:rsid w:val="1D2E7992"/>
    <w:rsid w:val="1D36470E"/>
    <w:rsid w:val="1D40E556"/>
    <w:rsid w:val="1D43E9EC"/>
    <w:rsid w:val="1D6900D2"/>
    <w:rsid w:val="1D890532"/>
    <w:rsid w:val="1DA0BE11"/>
    <w:rsid w:val="1DB5D745"/>
    <w:rsid w:val="1DED371F"/>
    <w:rsid w:val="1DFBAECD"/>
    <w:rsid w:val="1DFF386D"/>
    <w:rsid w:val="1E37A809"/>
    <w:rsid w:val="1E69335E"/>
    <w:rsid w:val="1E69F8CF"/>
    <w:rsid w:val="1E6CB2AB"/>
    <w:rsid w:val="1E784949"/>
    <w:rsid w:val="1E866D7D"/>
    <w:rsid w:val="1EAF2902"/>
    <w:rsid w:val="1EE1D106"/>
    <w:rsid w:val="1EE8B32A"/>
    <w:rsid w:val="1EEC073C"/>
    <w:rsid w:val="1EF6F479"/>
    <w:rsid w:val="1F49ACE2"/>
    <w:rsid w:val="1F8152B2"/>
    <w:rsid w:val="1FDA9853"/>
    <w:rsid w:val="200FF520"/>
    <w:rsid w:val="2045DD09"/>
    <w:rsid w:val="206F199D"/>
    <w:rsid w:val="2076A68A"/>
    <w:rsid w:val="20774B43"/>
    <w:rsid w:val="207E786C"/>
    <w:rsid w:val="2081A0D1"/>
    <w:rsid w:val="2084838B"/>
    <w:rsid w:val="209A9F65"/>
    <w:rsid w:val="209EF2B7"/>
    <w:rsid w:val="20D7A662"/>
    <w:rsid w:val="20DAE164"/>
    <w:rsid w:val="2107D916"/>
    <w:rsid w:val="211D30DE"/>
    <w:rsid w:val="212E664D"/>
    <w:rsid w:val="21668853"/>
    <w:rsid w:val="219767AF"/>
    <w:rsid w:val="219787F1"/>
    <w:rsid w:val="21A03779"/>
    <w:rsid w:val="2237EE8E"/>
    <w:rsid w:val="224F8AC5"/>
    <w:rsid w:val="2286F2A9"/>
    <w:rsid w:val="228E4250"/>
    <w:rsid w:val="22C4496F"/>
    <w:rsid w:val="2314DED0"/>
    <w:rsid w:val="235858A4"/>
    <w:rsid w:val="23755E37"/>
    <w:rsid w:val="2378B61C"/>
    <w:rsid w:val="23A7F7CE"/>
    <w:rsid w:val="23D0FC3B"/>
    <w:rsid w:val="2418B955"/>
    <w:rsid w:val="2441661A"/>
    <w:rsid w:val="2481DCDC"/>
    <w:rsid w:val="2489A94B"/>
    <w:rsid w:val="248A777E"/>
    <w:rsid w:val="248B4072"/>
    <w:rsid w:val="24C88B23"/>
    <w:rsid w:val="25132516"/>
    <w:rsid w:val="251DEDEA"/>
    <w:rsid w:val="2522934A"/>
    <w:rsid w:val="256A0277"/>
    <w:rsid w:val="25A925A4"/>
    <w:rsid w:val="25B2DF2C"/>
    <w:rsid w:val="25B78308"/>
    <w:rsid w:val="25CE7D97"/>
    <w:rsid w:val="25ED7AA3"/>
    <w:rsid w:val="26410DBA"/>
    <w:rsid w:val="265501DE"/>
    <w:rsid w:val="266601BF"/>
    <w:rsid w:val="269AF55B"/>
    <w:rsid w:val="26CC559E"/>
    <w:rsid w:val="26E6B68B"/>
    <w:rsid w:val="275EEAE3"/>
    <w:rsid w:val="27672D6B"/>
    <w:rsid w:val="27837FE2"/>
    <w:rsid w:val="27B16BBE"/>
    <w:rsid w:val="27D7FF79"/>
    <w:rsid w:val="27EB5457"/>
    <w:rsid w:val="280DA8F3"/>
    <w:rsid w:val="281403B1"/>
    <w:rsid w:val="2828CC48"/>
    <w:rsid w:val="2840E87A"/>
    <w:rsid w:val="284ADD39"/>
    <w:rsid w:val="2878F9B5"/>
    <w:rsid w:val="2886D6BC"/>
    <w:rsid w:val="28A977A1"/>
    <w:rsid w:val="28AEACA6"/>
    <w:rsid w:val="28E03E67"/>
    <w:rsid w:val="28E67BA2"/>
    <w:rsid w:val="28FB867D"/>
    <w:rsid w:val="29013786"/>
    <w:rsid w:val="29040561"/>
    <w:rsid w:val="29085EBC"/>
    <w:rsid w:val="29482111"/>
    <w:rsid w:val="29573D2A"/>
    <w:rsid w:val="2959114E"/>
    <w:rsid w:val="295DE8A1"/>
    <w:rsid w:val="297FE299"/>
    <w:rsid w:val="299A03BF"/>
    <w:rsid w:val="29D9352B"/>
    <w:rsid w:val="29F4E2DC"/>
    <w:rsid w:val="29F4E2DC"/>
    <w:rsid w:val="29F666E1"/>
    <w:rsid w:val="29FC40F0"/>
    <w:rsid w:val="2A1465DA"/>
    <w:rsid w:val="2A581703"/>
    <w:rsid w:val="2A6F29FE"/>
    <w:rsid w:val="2A856F1D"/>
    <w:rsid w:val="2A8DD5EB"/>
    <w:rsid w:val="2AF84B90"/>
    <w:rsid w:val="2B083C35"/>
    <w:rsid w:val="2B33D580"/>
    <w:rsid w:val="2B4D9987"/>
    <w:rsid w:val="2B50DE73"/>
    <w:rsid w:val="2B739D7B"/>
    <w:rsid w:val="2B84C2E7"/>
    <w:rsid w:val="2C284E41"/>
    <w:rsid w:val="2C4CCE43"/>
    <w:rsid w:val="2C82293F"/>
    <w:rsid w:val="2CAA5B2F"/>
    <w:rsid w:val="2CB7B9A5"/>
    <w:rsid w:val="2CBC625D"/>
    <w:rsid w:val="2CBD5FE9"/>
    <w:rsid w:val="2CBF8BAF"/>
    <w:rsid w:val="2CCF2F30"/>
    <w:rsid w:val="2CED088A"/>
    <w:rsid w:val="2D0614B8"/>
    <w:rsid w:val="2D17230F"/>
    <w:rsid w:val="2D3B7B8B"/>
    <w:rsid w:val="2D5FA6F8"/>
    <w:rsid w:val="2D66D812"/>
    <w:rsid w:val="2D7F0DFF"/>
    <w:rsid w:val="2D80737B"/>
    <w:rsid w:val="2D8F2D8B"/>
    <w:rsid w:val="2D958424"/>
    <w:rsid w:val="2D9DC57C"/>
    <w:rsid w:val="2DA272BF"/>
    <w:rsid w:val="2DBA25ED"/>
    <w:rsid w:val="2DDE58A1"/>
    <w:rsid w:val="2DE653D3"/>
    <w:rsid w:val="2DEF5A24"/>
    <w:rsid w:val="2E260AE4"/>
    <w:rsid w:val="2E84F7D3"/>
    <w:rsid w:val="2E99B9C0"/>
    <w:rsid w:val="2EA7050E"/>
    <w:rsid w:val="2EC6D3B7"/>
    <w:rsid w:val="2ED08E96"/>
    <w:rsid w:val="2ED96732"/>
    <w:rsid w:val="2EE28B19"/>
    <w:rsid w:val="2EF75213"/>
    <w:rsid w:val="2F038E90"/>
    <w:rsid w:val="2F13AEE2"/>
    <w:rsid w:val="2F1D8B3D"/>
    <w:rsid w:val="2F8936CF"/>
    <w:rsid w:val="2F9205F2"/>
    <w:rsid w:val="2FC212B8"/>
    <w:rsid w:val="2FCBF17C"/>
    <w:rsid w:val="2FD9D8DC"/>
    <w:rsid w:val="30144057"/>
    <w:rsid w:val="30256470"/>
    <w:rsid w:val="303FC347"/>
    <w:rsid w:val="307DBFDE"/>
    <w:rsid w:val="307E7093"/>
    <w:rsid w:val="308BF920"/>
    <w:rsid w:val="308E5FF0"/>
    <w:rsid w:val="30F0CD5D"/>
    <w:rsid w:val="30F2C697"/>
    <w:rsid w:val="310AB152"/>
    <w:rsid w:val="31211EB7"/>
    <w:rsid w:val="314651DA"/>
    <w:rsid w:val="315842D4"/>
    <w:rsid w:val="315FBA5C"/>
    <w:rsid w:val="3176EED4"/>
    <w:rsid w:val="31B52416"/>
    <w:rsid w:val="31CFD784"/>
    <w:rsid w:val="322A3051"/>
    <w:rsid w:val="322B92BF"/>
    <w:rsid w:val="32422D7F"/>
    <w:rsid w:val="325C2D41"/>
    <w:rsid w:val="32BC1C0C"/>
    <w:rsid w:val="32E2223B"/>
    <w:rsid w:val="332D2823"/>
    <w:rsid w:val="334C21D1"/>
    <w:rsid w:val="334E08AA"/>
    <w:rsid w:val="33662353"/>
    <w:rsid w:val="336B8716"/>
    <w:rsid w:val="3392C31C"/>
    <w:rsid w:val="33A0D2C7"/>
    <w:rsid w:val="33B4C5DB"/>
    <w:rsid w:val="33D3F688"/>
    <w:rsid w:val="33D8D69F"/>
    <w:rsid w:val="33EAC020"/>
    <w:rsid w:val="33FD980B"/>
    <w:rsid w:val="344643F0"/>
    <w:rsid w:val="344B141F"/>
    <w:rsid w:val="3477DB74"/>
    <w:rsid w:val="34A09B48"/>
    <w:rsid w:val="34B9C3A5"/>
    <w:rsid w:val="34D4865B"/>
    <w:rsid w:val="34E84F36"/>
    <w:rsid w:val="351037E4"/>
    <w:rsid w:val="35376DDF"/>
    <w:rsid w:val="3555CD9D"/>
    <w:rsid w:val="35633556"/>
    <w:rsid w:val="356A2582"/>
    <w:rsid w:val="35BCBDC8"/>
    <w:rsid w:val="35C3183A"/>
    <w:rsid w:val="35CA0239"/>
    <w:rsid w:val="35E4067E"/>
    <w:rsid w:val="36092A1F"/>
    <w:rsid w:val="360E8AE3"/>
    <w:rsid w:val="363FDE88"/>
    <w:rsid w:val="3645995E"/>
    <w:rsid w:val="3684845C"/>
    <w:rsid w:val="3685A3ED"/>
    <w:rsid w:val="3688FF85"/>
    <w:rsid w:val="369602E5"/>
    <w:rsid w:val="369FA432"/>
    <w:rsid w:val="36AA30E0"/>
    <w:rsid w:val="36B01201"/>
    <w:rsid w:val="36FDCC52"/>
    <w:rsid w:val="37256231"/>
    <w:rsid w:val="3749F4CE"/>
    <w:rsid w:val="37501A59"/>
    <w:rsid w:val="375A0BC4"/>
    <w:rsid w:val="375E3626"/>
    <w:rsid w:val="37A9CCF4"/>
    <w:rsid w:val="37C17C3F"/>
    <w:rsid w:val="37DBCA2C"/>
    <w:rsid w:val="37E403BC"/>
    <w:rsid w:val="37E42DE6"/>
    <w:rsid w:val="3858EC96"/>
    <w:rsid w:val="388B3C0D"/>
    <w:rsid w:val="38A14B98"/>
    <w:rsid w:val="38EECB66"/>
    <w:rsid w:val="395163BF"/>
    <w:rsid w:val="3960BC54"/>
    <w:rsid w:val="39CE809E"/>
    <w:rsid w:val="39F6EB97"/>
    <w:rsid w:val="39FADF4C"/>
    <w:rsid w:val="3A1BA809"/>
    <w:rsid w:val="3A355B16"/>
    <w:rsid w:val="3A8BE4CB"/>
    <w:rsid w:val="3AB6615B"/>
    <w:rsid w:val="3AB779AD"/>
    <w:rsid w:val="3B0D95F8"/>
    <w:rsid w:val="3B0E27E5"/>
    <w:rsid w:val="3B2AF093"/>
    <w:rsid w:val="3B5699A9"/>
    <w:rsid w:val="3B5EC913"/>
    <w:rsid w:val="3B72579D"/>
    <w:rsid w:val="3B899613"/>
    <w:rsid w:val="3B956B82"/>
    <w:rsid w:val="3B970EE1"/>
    <w:rsid w:val="3BC67DDB"/>
    <w:rsid w:val="3BCF317A"/>
    <w:rsid w:val="3BEC5B08"/>
    <w:rsid w:val="3C0A311F"/>
    <w:rsid w:val="3C0F31FA"/>
    <w:rsid w:val="3C102EA0"/>
    <w:rsid w:val="3C2B041A"/>
    <w:rsid w:val="3CBA6A80"/>
    <w:rsid w:val="3CEDD0F3"/>
    <w:rsid w:val="3CF602E2"/>
    <w:rsid w:val="3D040761"/>
    <w:rsid w:val="3D670173"/>
    <w:rsid w:val="3D730C0F"/>
    <w:rsid w:val="3D7CC774"/>
    <w:rsid w:val="3D81433B"/>
    <w:rsid w:val="3DB59FB4"/>
    <w:rsid w:val="3DCE76EE"/>
    <w:rsid w:val="3DDEC102"/>
    <w:rsid w:val="3E174B89"/>
    <w:rsid w:val="3E37DEBA"/>
    <w:rsid w:val="3ECE4421"/>
    <w:rsid w:val="3ED5DE6F"/>
    <w:rsid w:val="3EFCEBF3"/>
    <w:rsid w:val="3F064ADE"/>
    <w:rsid w:val="3F0C9F05"/>
    <w:rsid w:val="3F440D28"/>
    <w:rsid w:val="3F440D28"/>
    <w:rsid w:val="3F4A28AF"/>
    <w:rsid w:val="3FA1554E"/>
    <w:rsid w:val="3FF217AF"/>
    <w:rsid w:val="3FFC1744"/>
    <w:rsid w:val="4020DB8D"/>
    <w:rsid w:val="4021E6E1"/>
    <w:rsid w:val="4055F81B"/>
    <w:rsid w:val="4065BC7A"/>
    <w:rsid w:val="40736E50"/>
    <w:rsid w:val="408AC9AA"/>
    <w:rsid w:val="409CB8E8"/>
    <w:rsid w:val="40A0678D"/>
    <w:rsid w:val="40C0D14A"/>
    <w:rsid w:val="40CBEAED"/>
    <w:rsid w:val="40D7526B"/>
    <w:rsid w:val="40DA93F7"/>
    <w:rsid w:val="40DB1B39"/>
    <w:rsid w:val="41453BB0"/>
    <w:rsid w:val="4168B0AD"/>
    <w:rsid w:val="4177B1BE"/>
    <w:rsid w:val="418BA6CE"/>
    <w:rsid w:val="41CA9031"/>
    <w:rsid w:val="41CDBB9C"/>
    <w:rsid w:val="41FC0E54"/>
    <w:rsid w:val="41FE7C83"/>
    <w:rsid w:val="422F1944"/>
    <w:rsid w:val="4237103A"/>
    <w:rsid w:val="423F2EC9"/>
    <w:rsid w:val="424C9CA4"/>
    <w:rsid w:val="428D748F"/>
    <w:rsid w:val="42F10CA1"/>
    <w:rsid w:val="42F84605"/>
    <w:rsid w:val="43030E6F"/>
    <w:rsid w:val="4324352C"/>
    <w:rsid w:val="4332FC66"/>
    <w:rsid w:val="4343C413"/>
    <w:rsid w:val="436069BD"/>
    <w:rsid w:val="43839910"/>
    <w:rsid w:val="439C29BB"/>
    <w:rsid w:val="43B495C1"/>
    <w:rsid w:val="43BC3DE8"/>
    <w:rsid w:val="43EECBAC"/>
    <w:rsid w:val="44027467"/>
    <w:rsid w:val="44321B07"/>
    <w:rsid w:val="443500F9"/>
    <w:rsid w:val="44406CF6"/>
    <w:rsid w:val="444A2FE2"/>
    <w:rsid w:val="444C3203"/>
    <w:rsid w:val="446688F3"/>
    <w:rsid w:val="446DF564"/>
    <w:rsid w:val="4473A76B"/>
    <w:rsid w:val="4487DE63"/>
    <w:rsid w:val="448C1F70"/>
    <w:rsid w:val="44B89E5A"/>
    <w:rsid w:val="44E610B9"/>
    <w:rsid w:val="44F2D900"/>
    <w:rsid w:val="451D496B"/>
    <w:rsid w:val="45706EF2"/>
    <w:rsid w:val="4573F11B"/>
    <w:rsid w:val="458E0815"/>
    <w:rsid w:val="45F6CA50"/>
    <w:rsid w:val="4608E718"/>
    <w:rsid w:val="46159C8F"/>
    <w:rsid w:val="4630D232"/>
    <w:rsid w:val="4678708C"/>
    <w:rsid w:val="46AA6EAB"/>
    <w:rsid w:val="46AEDF07"/>
    <w:rsid w:val="46D1D599"/>
    <w:rsid w:val="46E0D86B"/>
    <w:rsid w:val="46E4611C"/>
    <w:rsid w:val="470AAE40"/>
    <w:rsid w:val="47238A1A"/>
    <w:rsid w:val="47675D93"/>
    <w:rsid w:val="476D09F8"/>
    <w:rsid w:val="477D1D97"/>
    <w:rsid w:val="4783260E"/>
    <w:rsid w:val="47A66EF0"/>
    <w:rsid w:val="47D98207"/>
    <w:rsid w:val="47EE5FD4"/>
    <w:rsid w:val="47F9D913"/>
    <w:rsid w:val="47FCD56E"/>
    <w:rsid w:val="4802E292"/>
    <w:rsid w:val="48064434"/>
    <w:rsid w:val="481F9FCB"/>
    <w:rsid w:val="48256B7D"/>
    <w:rsid w:val="4859218A"/>
    <w:rsid w:val="48857D2B"/>
    <w:rsid w:val="48A993DE"/>
    <w:rsid w:val="48CB506B"/>
    <w:rsid w:val="48CED2B0"/>
    <w:rsid w:val="49388297"/>
    <w:rsid w:val="4938B904"/>
    <w:rsid w:val="49542817"/>
    <w:rsid w:val="497AEF8F"/>
    <w:rsid w:val="498587A8"/>
    <w:rsid w:val="49C24C9E"/>
    <w:rsid w:val="49C9C728"/>
    <w:rsid w:val="4A010133"/>
    <w:rsid w:val="4A3A2B29"/>
    <w:rsid w:val="4A5D1A26"/>
    <w:rsid w:val="4A758950"/>
    <w:rsid w:val="4A758950"/>
    <w:rsid w:val="4A7AA5B2"/>
    <w:rsid w:val="4A88549B"/>
    <w:rsid w:val="4B335262"/>
    <w:rsid w:val="4B364195"/>
    <w:rsid w:val="4B3F6335"/>
    <w:rsid w:val="4B457B92"/>
    <w:rsid w:val="4B75A20A"/>
    <w:rsid w:val="4BB47142"/>
    <w:rsid w:val="4BBD559F"/>
    <w:rsid w:val="4BD8065C"/>
    <w:rsid w:val="4C050766"/>
    <w:rsid w:val="4C0B0C7B"/>
    <w:rsid w:val="4C1FAEC3"/>
    <w:rsid w:val="4C373FB4"/>
    <w:rsid w:val="4C4D92A5"/>
    <w:rsid w:val="4C52B287"/>
    <w:rsid w:val="4C9A696C"/>
    <w:rsid w:val="4CA77950"/>
    <w:rsid w:val="4CAE30E5"/>
    <w:rsid w:val="4CB72010"/>
    <w:rsid w:val="4CB72010"/>
    <w:rsid w:val="4CC44847"/>
    <w:rsid w:val="4CD19B23"/>
    <w:rsid w:val="4CE37E0A"/>
    <w:rsid w:val="4D0C2409"/>
    <w:rsid w:val="4D1698C1"/>
    <w:rsid w:val="4D65C7D6"/>
    <w:rsid w:val="4D6BCFD4"/>
    <w:rsid w:val="4D757523"/>
    <w:rsid w:val="4D79C2E1"/>
    <w:rsid w:val="4D7E7F42"/>
    <w:rsid w:val="4D8EA1EE"/>
    <w:rsid w:val="4DB1B1B6"/>
    <w:rsid w:val="4DB2B792"/>
    <w:rsid w:val="4DCCF410"/>
    <w:rsid w:val="4E532E5D"/>
    <w:rsid w:val="4E70569C"/>
    <w:rsid w:val="4E747441"/>
    <w:rsid w:val="4E8FF29F"/>
    <w:rsid w:val="4EA99EAA"/>
    <w:rsid w:val="4EAD4474"/>
    <w:rsid w:val="4EEB81E3"/>
    <w:rsid w:val="4EF5D6E8"/>
    <w:rsid w:val="4F79512F"/>
    <w:rsid w:val="4F8F8354"/>
    <w:rsid w:val="4FA4ED1C"/>
    <w:rsid w:val="4FAED0E2"/>
    <w:rsid w:val="4FC0F4CF"/>
    <w:rsid w:val="4FDDE28C"/>
    <w:rsid w:val="4FF62B30"/>
    <w:rsid w:val="501FDC17"/>
    <w:rsid w:val="5024E410"/>
    <w:rsid w:val="50376EE9"/>
    <w:rsid w:val="503F8579"/>
    <w:rsid w:val="5049132D"/>
    <w:rsid w:val="505715A9"/>
    <w:rsid w:val="505F8F40"/>
    <w:rsid w:val="507D9460"/>
    <w:rsid w:val="507FA13A"/>
    <w:rsid w:val="5098FF37"/>
    <w:rsid w:val="50A45783"/>
    <w:rsid w:val="50B163A3"/>
    <w:rsid w:val="50DCC2C9"/>
    <w:rsid w:val="50E1A80A"/>
    <w:rsid w:val="50ED4D8C"/>
    <w:rsid w:val="50EEA764"/>
    <w:rsid w:val="51318350"/>
    <w:rsid w:val="51474126"/>
    <w:rsid w:val="515D308F"/>
    <w:rsid w:val="517F586A"/>
    <w:rsid w:val="51E36B20"/>
    <w:rsid w:val="51E8B71E"/>
    <w:rsid w:val="51F3A3DF"/>
    <w:rsid w:val="51FE2A25"/>
    <w:rsid w:val="520F3B32"/>
    <w:rsid w:val="5218EFE4"/>
    <w:rsid w:val="52473889"/>
    <w:rsid w:val="526438B5"/>
    <w:rsid w:val="52ADD260"/>
    <w:rsid w:val="52DE9A56"/>
    <w:rsid w:val="52F57BCA"/>
    <w:rsid w:val="530E2E3B"/>
    <w:rsid w:val="53113248"/>
    <w:rsid w:val="5380B3EF"/>
    <w:rsid w:val="5393146B"/>
    <w:rsid w:val="539D5048"/>
    <w:rsid w:val="53C9D056"/>
    <w:rsid w:val="53CE67BA"/>
    <w:rsid w:val="53FA7AA6"/>
    <w:rsid w:val="53FCA404"/>
    <w:rsid w:val="53FF94E3"/>
    <w:rsid w:val="540BAEB9"/>
    <w:rsid w:val="5419A23E"/>
    <w:rsid w:val="54375C58"/>
    <w:rsid w:val="545F8963"/>
    <w:rsid w:val="54AFEF58"/>
    <w:rsid w:val="54B430E7"/>
    <w:rsid w:val="54B9C4C1"/>
    <w:rsid w:val="54F3D157"/>
    <w:rsid w:val="55077A53"/>
    <w:rsid w:val="552FBDC9"/>
    <w:rsid w:val="553D6FC3"/>
    <w:rsid w:val="554EA991"/>
    <w:rsid w:val="55854963"/>
    <w:rsid w:val="55BE817E"/>
    <w:rsid w:val="55C4AE67"/>
    <w:rsid w:val="56086187"/>
    <w:rsid w:val="5610A52F"/>
    <w:rsid w:val="5633CD19"/>
    <w:rsid w:val="5643BA8C"/>
    <w:rsid w:val="564D140A"/>
    <w:rsid w:val="56688705"/>
    <w:rsid w:val="56A95CD7"/>
    <w:rsid w:val="56B854B1"/>
    <w:rsid w:val="56F85A48"/>
    <w:rsid w:val="571F0928"/>
    <w:rsid w:val="5720A527"/>
    <w:rsid w:val="57553326"/>
    <w:rsid w:val="57685E19"/>
    <w:rsid w:val="577B403C"/>
    <w:rsid w:val="5786297C"/>
    <w:rsid w:val="57A6D7B3"/>
    <w:rsid w:val="57AE041A"/>
    <w:rsid w:val="57B11CD7"/>
    <w:rsid w:val="57CBBB0E"/>
    <w:rsid w:val="57CD68F8"/>
    <w:rsid w:val="57D94D5E"/>
    <w:rsid w:val="582B4263"/>
    <w:rsid w:val="584397F5"/>
    <w:rsid w:val="58528D48"/>
    <w:rsid w:val="585A183F"/>
    <w:rsid w:val="587E1B26"/>
    <w:rsid w:val="58BADFF2"/>
    <w:rsid w:val="58C4630E"/>
    <w:rsid w:val="58E8BBD4"/>
    <w:rsid w:val="58E9C486"/>
    <w:rsid w:val="58F94458"/>
    <w:rsid w:val="590564FA"/>
    <w:rsid w:val="59163D31"/>
    <w:rsid w:val="59204A25"/>
    <w:rsid w:val="59430CD0"/>
    <w:rsid w:val="5946E600"/>
    <w:rsid w:val="5963C241"/>
    <w:rsid w:val="598346CC"/>
    <w:rsid w:val="59A13569"/>
    <w:rsid w:val="59A84185"/>
    <w:rsid w:val="59CC9777"/>
    <w:rsid w:val="59D18C19"/>
    <w:rsid w:val="59E524EC"/>
    <w:rsid w:val="59E614B5"/>
    <w:rsid w:val="59F63ECD"/>
    <w:rsid w:val="5A09BABA"/>
    <w:rsid w:val="5A0C71BF"/>
    <w:rsid w:val="5A28BAFC"/>
    <w:rsid w:val="5A3001B5"/>
    <w:rsid w:val="5A446120"/>
    <w:rsid w:val="5A54751C"/>
    <w:rsid w:val="5A5A7399"/>
    <w:rsid w:val="5A5DB19C"/>
    <w:rsid w:val="5A60336F"/>
    <w:rsid w:val="5A60D06A"/>
    <w:rsid w:val="5A6E0C32"/>
    <w:rsid w:val="5A7AEE95"/>
    <w:rsid w:val="5ABE3232"/>
    <w:rsid w:val="5B0BA114"/>
    <w:rsid w:val="5B380DC0"/>
    <w:rsid w:val="5B61485B"/>
    <w:rsid w:val="5B874594"/>
    <w:rsid w:val="5B888A3D"/>
    <w:rsid w:val="5B955EEF"/>
    <w:rsid w:val="5BA55610"/>
    <w:rsid w:val="5BB7ABE0"/>
    <w:rsid w:val="5BE9A309"/>
    <w:rsid w:val="5BF183F2"/>
    <w:rsid w:val="5C1C20A0"/>
    <w:rsid w:val="5C548F38"/>
    <w:rsid w:val="5CBF0B24"/>
    <w:rsid w:val="5CD9901F"/>
    <w:rsid w:val="5CEE6773"/>
    <w:rsid w:val="5CF529BA"/>
    <w:rsid w:val="5D0A8E33"/>
    <w:rsid w:val="5D0BFD7B"/>
    <w:rsid w:val="5D68749F"/>
    <w:rsid w:val="5D832857"/>
    <w:rsid w:val="5D845099"/>
    <w:rsid w:val="5D92DF1B"/>
    <w:rsid w:val="5D95459E"/>
    <w:rsid w:val="5DA88B60"/>
    <w:rsid w:val="5DCF581E"/>
    <w:rsid w:val="5DFA4345"/>
    <w:rsid w:val="5E208AF6"/>
    <w:rsid w:val="5E30FC7F"/>
    <w:rsid w:val="5E31131D"/>
    <w:rsid w:val="5E3E50B0"/>
    <w:rsid w:val="5E41D009"/>
    <w:rsid w:val="5E46D98D"/>
    <w:rsid w:val="5E4B5788"/>
    <w:rsid w:val="5E5C420E"/>
    <w:rsid w:val="5E5DF089"/>
    <w:rsid w:val="5E6FC062"/>
    <w:rsid w:val="5E8032E3"/>
    <w:rsid w:val="5E9615A6"/>
    <w:rsid w:val="5EA95C9C"/>
    <w:rsid w:val="5EEA0A81"/>
    <w:rsid w:val="5F0FCA29"/>
    <w:rsid w:val="5F13E92C"/>
    <w:rsid w:val="5F1A7C35"/>
    <w:rsid w:val="5F2BB70C"/>
    <w:rsid w:val="5F389F75"/>
    <w:rsid w:val="5F72A07F"/>
    <w:rsid w:val="5F7984DD"/>
    <w:rsid w:val="5F97B002"/>
    <w:rsid w:val="5FF19D35"/>
    <w:rsid w:val="600193CC"/>
    <w:rsid w:val="6077749C"/>
    <w:rsid w:val="6078CA30"/>
    <w:rsid w:val="608BECBE"/>
    <w:rsid w:val="6095C1B0"/>
    <w:rsid w:val="60A84597"/>
    <w:rsid w:val="60AAF784"/>
    <w:rsid w:val="60B4003B"/>
    <w:rsid w:val="60C7876D"/>
    <w:rsid w:val="60D36D52"/>
    <w:rsid w:val="60FB8F09"/>
    <w:rsid w:val="60FE12C2"/>
    <w:rsid w:val="6108B949"/>
    <w:rsid w:val="612400EA"/>
    <w:rsid w:val="6139D18D"/>
    <w:rsid w:val="613ADD7A"/>
    <w:rsid w:val="615A8EEE"/>
    <w:rsid w:val="6165A8CE"/>
    <w:rsid w:val="61724FA0"/>
    <w:rsid w:val="61787385"/>
    <w:rsid w:val="6191A218"/>
    <w:rsid w:val="61A3D90F"/>
    <w:rsid w:val="61AFB7C9"/>
    <w:rsid w:val="61B4B5D8"/>
    <w:rsid w:val="61C512B6"/>
    <w:rsid w:val="61F99229"/>
    <w:rsid w:val="621AFA36"/>
    <w:rsid w:val="621E26E0"/>
    <w:rsid w:val="622EF3B2"/>
    <w:rsid w:val="624E74E9"/>
    <w:rsid w:val="62535A5C"/>
    <w:rsid w:val="6264B000"/>
    <w:rsid w:val="62776D75"/>
    <w:rsid w:val="627F48A4"/>
    <w:rsid w:val="62ECBDA4"/>
    <w:rsid w:val="62FD980F"/>
    <w:rsid w:val="6311ED5D"/>
    <w:rsid w:val="63667356"/>
    <w:rsid w:val="636DE98F"/>
    <w:rsid w:val="637E6B29"/>
    <w:rsid w:val="63807384"/>
    <w:rsid w:val="63940AF3"/>
    <w:rsid w:val="63A036D7"/>
    <w:rsid w:val="63A67D4B"/>
    <w:rsid w:val="63BEEDF1"/>
    <w:rsid w:val="63D881F7"/>
    <w:rsid w:val="63E30101"/>
    <w:rsid w:val="63F4DF78"/>
    <w:rsid w:val="63FD4E45"/>
    <w:rsid w:val="63FF282F"/>
    <w:rsid w:val="64046E3D"/>
    <w:rsid w:val="64170A62"/>
    <w:rsid w:val="64170A62"/>
    <w:rsid w:val="64244E8D"/>
    <w:rsid w:val="64375A1C"/>
    <w:rsid w:val="643FB427"/>
    <w:rsid w:val="64738CBB"/>
    <w:rsid w:val="648F9686"/>
    <w:rsid w:val="64984622"/>
    <w:rsid w:val="64A850C2"/>
    <w:rsid w:val="65211DDC"/>
    <w:rsid w:val="652A8E2A"/>
    <w:rsid w:val="652DFFB5"/>
    <w:rsid w:val="65300BF1"/>
    <w:rsid w:val="6545E0E1"/>
    <w:rsid w:val="654AEAEE"/>
    <w:rsid w:val="65688D72"/>
    <w:rsid w:val="657BAE7E"/>
    <w:rsid w:val="657E565B"/>
    <w:rsid w:val="659FCFB6"/>
    <w:rsid w:val="65A5A8CA"/>
    <w:rsid w:val="660355E3"/>
    <w:rsid w:val="66097AB9"/>
    <w:rsid w:val="661F7F67"/>
    <w:rsid w:val="663DEAC1"/>
    <w:rsid w:val="6654F645"/>
    <w:rsid w:val="666B3560"/>
    <w:rsid w:val="668EBB83"/>
    <w:rsid w:val="66B19942"/>
    <w:rsid w:val="67202B95"/>
    <w:rsid w:val="6723F461"/>
    <w:rsid w:val="6731D860"/>
    <w:rsid w:val="6743FA76"/>
    <w:rsid w:val="674836C6"/>
    <w:rsid w:val="6748FFBA"/>
    <w:rsid w:val="6754B3E2"/>
    <w:rsid w:val="6767362D"/>
    <w:rsid w:val="6770FF27"/>
    <w:rsid w:val="677A1A11"/>
    <w:rsid w:val="679FBDC4"/>
    <w:rsid w:val="67EBAC7F"/>
    <w:rsid w:val="67EFD5D4"/>
    <w:rsid w:val="67F66186"/>
    <w:rsid w:val="68022EDF"/>
    <w:rsid w:val="6807D50F"/>
    <w:rsid w:val="681D44F3"/>
    <w:rsid w:val="681F5FE7"/>
    <w:rsid w:val="682D086F"/>
    <w:rsid w:val="6834E072"/>
    <w:rsid w:val="683CC2AD"/>
    <w:rsid w:val="6847382F"/>
    <w:rsid w:val="684A255F"/>
    <w:rsid w:val="684FD74A"/>
    <w:rsid w:val="6850D734"/>
    <w:rsid w:val="68543267"/>
    <w:rsid w:val="6858E37F"/>
    <w:rsid w:val="686AB3B8"/>
    <w:rsid w:val="68749D9B"/>
    <w:rsid w:val="68A24FB3"/>
    <w:rsid w:val="68DA86D8"/>
    <w:rsid w:val="6913254A"/>
    <w:rsid w:val="6921AD94"/>
    <w:rsid w:val="69586418"/>
    <w:rsid w:val="696C17B3"/>
    <w:rsid w:val="697C4E40"/>
    <w:rsid w:val="699D0FDC"/>
    <w:rsid w:val="69A5EDBB"/>
    <w:rsid w:val="69C3203E"/>
    <w:rsid w:val="6A15270D"/>
    <w:rsid w:val="6A1EA441"/>
    <w:rsid w:val="6A365DD8"/>
    <w:rsid w:val="6A765739"/>
    <w:rsid w:val="6A872EFD"/>
    <w:rsid w:val="6A8EAB8F"/>
    <w:rsid w:val="6ABFC19E"/>
    <w:rsid w:val="6AC3FCD3"/>
    <w:rsid w:val="6AEB5FCF"/>
    <w:rsid w:val="6AF0220F"/>
    <w:rsid w:val="6AFDFD39"/>
    <w:rsid w:val="6B06CC88"/>
    <w:rsid w:val="6B129187"/>
    <w:rsid w:val="6B26DF1E"/>
    <w:rsid w:val="6B5BF67F"/>
    <w:rsid w:val="6B67235E"/>
    <w:rsid w:val="6B7CA66C"/>
    <w:rsid w:val="6B83A608"/>
    <w:rsid w:val="6B895390"/>
    <w:rsid w:val="6B92A75B"/>
    <w:rsid w:val="6BBA551B"/>
    <w:rsid w:val="6BCB94EB"/>
    <w:rsid w:val="6C06D31B"/>
    <w:rsid w:val="6C3049B7"/>
    <w:rsid w:val="6C34D046"/>
    <w:rsid w:val="6C5E5386"/>
    <w:rsid w:val="6C5E8371"/>
    <w:rsid w:val="6C7CA6CF"/>
    <w:rsid w:val="6CC04C33"/>
    <w:rsid w:val="6CC8730C"/>
    <w:rsid w:val="6CE4D5B1"/>
    <w:rsid w:val="6D301D5F"/>
    <w:rsid w:val="6D996F1C"/>
    <w:rsid w:val="6DA5CEE1"/>
    <w:rsid w:val="6DB68E96"/>
    <w:rsid w:val="6DC815A5"/>
    <w:rsid w:val="6DF62CEE"/>
    <w:rsid w:val="6E1A4C7A"/>
    <w:rsid w:val="6E2BD20C"/>
    <w:rsid w:val="6E318B2C"/>
    <w:rsid w:val="6E353DBB"/>
    <w:rsid w:val="6E384ECC"/>
    <w:rsid w:val="6E44DC59"/>
    <w:rsid w:val="6E495817"/>
    <w:rsid w:val="6E6121BB"/>
    <w:rsid w:val="6E887FCD"/>
    <w:rsid w:val="6EA3BB3C"/>
    <w:rsid w:val="6EB9C576"/>
    <w:rsid w:val="6EBF6A6F"/>
    <w:rsid w:val="6ED74217"/>
    <w:rsid w:val="6EDECAE2"/>
    <w:rsid w:val="6EF6901F"/>
    <w:rsid w:val="6F00CE24"/>
    <w:rsid w:val="6F1814FD"/>
    <w:rsid w:val="6F300159"/>
    <w:rsid w:val="6F31D09D"/>
    <w:rsid w:val="6F8162DE"/>
    <w:rsid w:val="6F9C2EF3"/>
    <w:rsid w:val="6FA5699F"/>
    <w:rsid w:val="6FB29929"/>
    <w:rsid w:val="6FDB3288"/>
    <w:rsid w:val="6FF08CF6"/>
    <w:rsid w:val="7093E711"/>
    <w:rsid w:val="70C48805"/>
    <w:rsid w:val="70D7B5B1"/>
    <w:rsid w:val="70F1D3C6"/>
    <w:rsid w:val="714FF557"/>
    <w:rsid w:val="7186A7A5"/>
    <w:rsid w:val="7187E069"/>
    <w:rsid w:val="7193BD56"/>
    <w:rsid w:val="71AA2C75"/>
    <w:rsid w:val="71F1BE0E"/>
    <w:rsid w:val="71FF4F9F"/>
    <w:rsid w:val="7201E830"/>
    <w:rsid w:val="7217B106"/>
    <w:rsid w:val="7219E303"/>
    <w:rsid w:val="72347493"/>
    <w:rsid w:val="727FCD5E"/>
    <w:rsid w:val="728AE96D"/>
    <w:rsid w:val="72942EEB"/>
    <w:rsid w:val="7299B0FB"/>
    <w:rsid w:val="72C5DCA8"/>
    <w:rsid w:val="72DB5E2D"/>
    <w:rsid w:val="72DBC1E3"/>
    <w:rsid w:val="72DC0BA9"/>
    <w:rsid w:val="7302E16E"/>
    <w:rsid w:val="738AC217"/>
    <w:rsid w:val="73912F07"/>
    <w:rsid w:val="7392217F"/>
    <w:rsid w:val="739F943C"/>
    <w:rsid w:val="73A5C938"/>
    <w:rsid w:val="73DF4158"/>
    <w:rsid w:val="73EA8CD5"/>
    <w:rsid w:val="73F498F9"/>
    <w:rsid w:val="7425BC6A"/>
    <w:rsid w:val="7429AEE3"/>
    <w:rsid w:val="746CF3E4"/>
    <w:rsid w:val="749C1EBA"/>
    <w:rsid w:val="74BFAB1A"/>
    <w:rsid w:val="74C9F1F0"/>
    <w:rsid w:val="74F7D415"/>
    <w:rsid w:val="75539BA3"/>
    <w:rsid w:val="75A2E3C5"/>
    <w:rsid w:val="75A629AC"/>
    <w:rsid w:val="75A629AC"/>
    <w:rsid w:val="75AE4D4F"/>
    <w:rsid w:val="75B98679"/>
    <w:rsid w:val="75BA9238"/>
    <w:rsid w:val="75CA77B5"/>
    <w:rsid w:val="75D34FF3"/>
    <w:rsid w:val="765460E7"/>
    <w:rsid w:val="768AC7C6"/>
    <w:rsid w:val="7699D3D8"/>
    <w:rsid w:val="76A8B64A"/>
    <w:rsid w:val="76B71616"/>
    <w:rsid w:val="76E256AF"/>
    <w:rsid w:val="7718E338"/>
    <w:rsid w:val="77A61A46"/>
    <w:rsid w:val="77BD152E"/>
    <w:rsid w:val="77E7E1C2"/>
    <w:rsid w:val="77F2EB6D"/>
    <w:rsid w:val="78249443"/>
    <w:rsid w:val="785975D6"/>
    <w:rsid w:val="785D1846"/>
    <w:rsid w:val="788A98FC"/>
    <w:rsid w:val="788D5FDC"/>
    <w:rsid w:val="78A61367"/>
    <w:rsid w:val="78AC794B"/>
    <w:rsid w:val="78B31C69"/>
    <w:rsid w:val="78DCFF91"/>
    <w:rsid w:val="78E51F0F"/>
    <w:rsid w:val="791F992B"/>
    <w:rsid w:val="79295020"/>
    <w:rsid w:val="7960AE73"/>
    <w:rsid w:val="7980A2B3"/>
    <w:rsid w:val="7999B402"/>
    <w:rsid w:val="79BED11C"/>
    <w:rsid w:val="79C7F7EF"/>
    <w:rsid w:val="7A0F47A6"/>
    <w:rsid w:val="7A2D0278"/>
    <w:rsid w:val="7A50AB2D"/>
    <w:rsid w:val="7A8C7B03"/>
    <w:rsid w:val="7B04A58D"/>
    <w:rsid w:val="7B0AB379"/>
    <w:rsid w:val="7B49B66A"/>
    <w:rsid w:val="7B50E6C8"/>
    <w:rsid w:val="7B5F2813"/>
    <w:rsid w:val="7B7A5B62"/>
    <w:rsid w:val="7B975A00"/>
    <w:rsid w:val="7BB69162"/>
    <w:rsid w:val="7BB8DA4D"/>
    <w:rsid w:val="7C369045"/>
    <w:rsid w:val="7C415030"/>
    <w:rsid w:val="7C819CB8"/>
    <w:rsid w:val="7C87CA92"/>
    <w:rsid w:val="7C9B7E59"/>
    <w:rsid w:val="7CA8C7FD"/>
    <w:rsid w:val="7D1420D1"/>
    <w:rsid w:val="7D952B42"/>
    <w:rsid w:val="7D9558D0"/>
    <w:rsid w:val="7D99B891"/>
    <w:rsid w:val="7DD41BEC"/>
    <w:rsid w:val="7DE45DA1"/>
    <w:rsid w:val="7DE5B403"/>
    <w:rsid w:val="7DE75063"/>
    <w:rsid w:val="7E256CBD"/>
    <w:rsid w:val="7E2A718B"/>
    <w:rsid w:val="7E309CCD"/>
    <w:rsid w:val="7E3C1C2D"/>
    <w:rsid w:val="7E585A6F"/>
    <w:rsid w:val="7E7BB464"/>
    <w:rsid w:val="7E8FBBDB"/>
    <w:rsid w:val="7EA954C7"/>
    <w:rsid w:val="7EC852AC"/>
    <w:rsid w:val="7F207CB4"/>
    <w:rsid w:val="7F20F5D8"/>
    <w:rsid w:val="7F3C19C5"/>
    <w:rsid w:val="7F552363"/>
    <w:rsid w:val="7F605854"/>
    <w:rsid w:val="7F82BCD7"/>
    <w:rsid w:val="7FB12063"/>
    <w:rsid w:val="7FC575A0"/>
    <w:rsid w:val="7FC575A0"/>
    <w:rsid w:val="7FCC8E06"/>
    <w:rsid w:val="7FE561C8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9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  <w:style w:type="character" w:styleId="InternetLink" w:customStyle="1">
    <w:name w:val="Internet Link"/>
    <w:basedOn w:val="DefaultParagraphFont"/>
    <w:uiPriority w:val="99"/>
    <w:rsid w:val="7D1420D1"/>
    <w:rPr>
      <w:color w:val="0000FF"/>
      <w:u w:val="single"/>
    </w:rPr>
  </w:style>
  <w:style w:type="paragraph" w:styleId="Revision">
    <w:name w:val="Revision"/>
    <w:hidden/>
    <w:uiPriority w:val="99"/>
    <w:semiHidden/>
    <w:rsid w:val="00C315BA"/>
    <w:pPr>
      <w:spacing w:after="0" w:line="240" w:lineRule="auto"/>
    </w:pPr>
    <w:rPr>
      <w:rFonts w:eastAsia="Times New Roman" w:cs="Arial"/>
      <w:szCs w:val="24"/>
    </w:rPr>
  </w:style>
  <w:style w:type="character" w:styleId="FollowedHyperlink">
    <w:name w:val="FollowedHyperlink"/>
    <w:basedOn w:val="DefaultParagraphFont"/>
    <w:semiHidden/>
    <w:unhideWhenUsed/>
    <w:rsid w:val="00E350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pubenchmark.net/cpu_list.php" TargetMode="External" Id="R7d97bdb89b4a49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SharedWithUsers xmlns="cdec7f30-d64f-47c3-83e2-e176b311423e">
      <UserInfo>
        <DisplayName/>
        <AccountId xsi:nil="true"/>
        <AccountType/>
      </UserInfo>
    </SharedWithUsers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c203a6a3-36c6-44cc-b532-be49c91312d8"/>
    <ds:schemaRef ds:uri="c946b78c-2671-4b99-a738-b888727c1dde"/>
    <ds:schemaRef ds:uri="d6be63c7-13a9-4cc7-9b3a-0d09e4c677ad"/>
  </ds:schemaRefs>
</ds:datastoreItem>
</file>

<file path=customXml/itemProps2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7614F4-91F9-4E0A-B521-554085AEE355}"/>
</file>

<file path=customXml/itemProps4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Tomislav Negulić</lastModifiedBy>
  <dcterms:created xsi:type="dcterms:W3CDTF">2023-01-19T09:18:00.0000000Z</dcterms:created>
  <dcterms:modified xsi:type="dcterms:W3CDTF">2025-01-14T09:58:29.4561392Z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